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3AC" w:rsidRDefault="00A613AC" w:rsidP="00A613AC">
      <w:pPr>
        <w:snapToGrid w:val="0"/>
        <w:ind w:firstLine="643"/>
        <w:jc w:val="center"/>
        <w:rPr>
          <w:rFonts w:ascii="宋体" w:hAnsi="宋体" w:cs="宋体" w:hint="eastAsia"/>
          <w:b/>
          <w:bCs/>
          <w:sz w:val="32"/>
          <w:szCs w:val="32"/>
          <w:lang w:val="zh-CN"/>
        </w:rPr>
      </w:pPr>
      <w:r w:rsidRPr="00A613AC">
        <w:rPr>
          <w:rFonts w:ascii="宋体" w:hAnsi="宋体" w:cs="宋体" w:hint="eastAsia"/>
          <w:b/>
          <w:bCs/>
          <w:sz w:val="32"/>
          <w:szCs w:val="32"/>
          <w:lang w:val="zh-CN"/>
        </w:rPr>
        <w:t>浙江衢州安顺石油有限公司南、北加油站经营权转让</w:t>
      </w:r>
    </w:p>
    <w:p w:rsidR="00A613AC" w:rsidRPr="00A613AC" w:rsidRDefault="00A613AC" w:rsidP="00A613AC">
      <w:pPr>
        <w:snapToGrid w:val="0"/>
        <w:ind w:firstLine="643"/>
        <w:jc w:val="center"/>
        <w:rPr>
          <w:rFonts w:ascii="宋体" w:hAnsi="宋体" w:cs="宋体" w:hint="eastAsia"/>
          <w:sz w:val="32"/>
          <w:szCs w:val="32"/>
        </w:rPr>
      </w:pPr>
      <w:r w:rsidRPr="00A613AC">
        <w:rPr>
          <w:rFonts w:ascii="宋体" w:hAnsi="宋体" w:cs="宋体" w:hint="eastAsia"/>
          <w:b/>
          <w:bCs/>
          <w:sz w:val="32"/>
          <w:szCs w:val="32"/>
          <w:lang w:val="zh-CN"/>
        </w:rPr>
        <w:t>磋商公告</w:t>
      </w:r>
    </w:p>
    <w:p w:rsidR="00A613AC" w:rsidRDefault="00A613AC" w:rsidP="00A613AC">
      <w:pPr>
        <w:snapToGrid w:val="0"/>
        <w:ind w:firstLine="480"/>
        <w:rPr>
          <w:rFonts w:ascii="宋体" w:hAnsi="宋体" w:cs="宋体" w:hint="eastAsia"/>
        </w:rPr>
      </w:pPr>
      <w:r>
        <w:rPr>
          <w:rFonts w:ascii="宋体" w:hAnsi="宋体" w:cs="宋体" w:hint="eastAsia"/>
        </w:rPr>
        <w:t>浙江中正工程项目管理有限公司受浙江衢州安顺石油有限公司委托，现就浙江衢州安顺石油有限公司南、北加油站经营权转让组织竞</w:t>
      </w:r>
      <w:r>
        <w:rPr>
          <w:rFonts w:ascii="宋体" w:hAnsi="宋体" w:cs="宋体" w:hint="eastAsia"/>
          <w:kern w:val="0"/>
        </w:rPr>
        <w:t>争性磋商采购活动，</w:t>
      </w:r>
      <w:r>
        <w:rPr>
          <w:rFonts w:ascii="宋体" w:hAnsi="宋体" w:cs="宋体" w:hint="eastAsia"/>
          <w:spacing w:val="-1"/>
        </w:rPr>
        <w:t>欢迎有意向的磋商响应人参加本次采</w:t>
      </w:r>
      <w:r>
        <w:rPr>
          <w:rFonts w:ascii="宋体" w:hAnsi="宋体" w:cs="宋体" w:hint="eastAsia"/>
        </w:rPr>
        <w:t>购活动。</w:t>
      </w:r>
    </w:p>
    <w:p w:rsidR="00A613AC" w:rsidRDefault="00A613AC" w:rsidP="00A613AC">
      <w:pPr>
        <w:numPr>
          <w:ilvl w:val="0"/>
          <w:numId w:val="1"/>
        </w:numPr>
        <w:spacing w:line="420" w:lineRule="exact"/>
        <w:ind w:firstLine="482"/>
        <w:rPr>
          <w:rFonts w:ascii="宋体" w:hAnsi="宋体" w:cs="宋体" w:hint="eastAsia"/>
          <w:b/>
          <w:bCs/>
        </w:rPr>
      </w:pPr>
      <w:r>
        <w:rPr>
          <w:rFonts w:ascii="宋体" w:hAnsi="宋体" w:cs="宋体" w:hint="eastAsia"/>
          <w:b/>
          <w:bCs/>
        </w:rPr>
        <w:t>项目编号：ZZCG2020046</w:t>
      </w:r>
    </w:p>
    <w:p w:rsidR="00A613AC" w:rsidRDefault="00A613AC" w:rsidP="00A613AC">
      <w:pPr>
        <w:spacing w:line="420" w:lineRule="exact"/>
        <w:ind w:firstLine="482"/>
        <w:rPr>
          <w:rFonts w:ascii="宋体" w:hAnsi="宋体" w:cs="宋体" w:hint="eastAsia"/>
          <w:b/>
          <w:bCs/>
        </w:rPr>
      </w:pPr>
      <w:r>
        <w:rPr>
          <w:rFonts w:ascii="宋体" w:hAnsi="宋体" w:cs="宋体" w:hint="eastAsia"/>
          <w:b/>
          <w:bCs/>
        </w:rPr>
        <w:t>二、项目名称：</w:t>
      </w:r>
      <w:r>
        <w:rPr>
          <w:rFonts w:ascii="宋体" w:hAnsi="宋体" w:cs="宋体" w:hint="eastAsia"/>
          <w:b/>
          <w:bCs/>
          <w:lang w:val="zh-CN"/>
        </w:rPr>
        <w:t>浙江衢州安顺石油有限公司南、北加油站经营权转让</w:t>
      </w:r>
    </w:p>
    <w:p w:rsidR="00A613AC" w:rsidRDefault="00A613AC" w:rsidP="00A613AC">
      <w:pPr>
        <w:spacing w:line="420" w:lineRule="exact"/>
        <w:ind w:firstLine="482"/>
        <w:rPr>
          <w:rFonts w:ascii="宋体" w:hAnsi="宋体" w:cs="宋体" w:hint="eastAsia"/>
        </w:rPr>
      </w:pPr>
      <w:r>
        <w:rPr>
          <w:rFonts w:ascii="宋体" w:hAnsi="宋体" w:cs="宋体" w:hint="eastAsia"/>
          <w:b/>
          <w:bCs/>
        </w:rPr>
        <w:t>三、采购项目概况</w:t>
      </w:r>
      <w:r>
        <w:rPr>
          <w:rFonts w:ascii="宋体" w:hAnsi="宋体" w:cs="宋体" w:hint="eastAsia"/>
        </w:rPr>
        <w:t>：</w:t>
      </w:r>
    </w:p>
    <w:p w:rsidR="00A613AC" w:rsidRDefault="00A613AC" w:rsidP="00A613AC">
      <w:pPr>
        <w:snapToGrid w:val="0"/>
        <w:spacing w:line="420" w:lineRule="exact"/>
        <w:ind w:firstLine="480"/>
        <w:rPr>
          <w:rFonts w:ascii="宋体" w:hAnsi="宋体" w:cs="宋体" w:hint="eastAsia"/>
        </w:rPr>
      </w:pPr>
      <w:r>
        <w:rPr>
          <w:rFonts w:ascii="宋体" w:hAnsi="宋体" w:cs="宋体" w:hint="eastAsia"/>
        </w:rPr>
        <w:t>1、南、北加油站坐落于320国道衢州市</w:t>
      </w:r>
      <w:proofErr w:type="gramStart"/>
      <w:r>
        <w:rPr>
          <w:rFonts w:ascii="宋体" w:hAnsi="宋体" w:cs="宋体" w:hint="eastAsia"/>
        </w:rPr>
        <w:t>柯</w:t>
      </w:r>
      <w:proofErr w:type="gramEnd"/>
      <w:r>
        <w:rPr>
          <w:rFonts w:ascii="宋体" w:hAnsi="宋体" w:cs="宋体" w:hint="eastAsia"/>
        </w:rPr>
        <w:t>城区皂角村长塘背（一对加油站），占地4933平方米，建筑面积723平方米，加油机4台8枪，油罐6只，共180立方米。</w:t>
      </w:r>
    </w:p>
    <w:p w:rsidR="00A613AC" w:rsidRDefault="00A613AC" w:rsidP="00A613AC">
      <w:pPr>
        <w:snapToGrid w:val="0"/>
        <w:spacing w:line="420" w:lineRule="exact"/>
        <w:ind w:firstLine="480"/>
        <w:rPr>
          <w:rFonts w:ascii="宋体" w:hAnsi="宋体" w:cs="宋体" w:hint="eastAsia"/>
        </w:rPr>
      </w:pPr>
      <w:r>
        <w:rPr>
          <w:rFonts w:ascii="宋体" w:hAnsi="宋体" w:cs="宋体" w:hint="eastAsia"/>
        </w:rPr>
        <w:t>2、经营范围：成品油（汽油、柴油等油品）零售。</w:t>
      </w:r>
    </w:p>
    <w:p w:rsidR="00A613AC" w:rsidRDefault="00A613AC" w:rsidP="00A613AC">
      <w:pPr>
        <w:snapToGrid w:val="0"/>
        <w:spacing w:line="420" w:lineRule="exact"/>
        <w:ind w:firstLine="480"/>
        <w:rPr>
          <w:rFonts w:ascii="宋体" w:hAnsi="宋体" w:cs="宋体" w:hint="eastAsia"/>
        </w:rPr>
      </w:pPr>
      <w:r>
        <w:rPr>
          <w:rFonts w:ascii="宋体" w:hAnsi="宋体" w:cs="宋体" w:hint="eastAsia"/>
        </w:rPr>
        <w:t>3、承租期限：租赁期</w:t>
      </w:r>
      <w:r>
        <w:rPr>
          <w:rFonts w:ascii="宋体" w:hAnsi="宋体" w:cs="宋体" w:hint="eastAsia"/>
          <w:u w:val="single"/>
        </w:rPr>
        <w:t xml:space="preserve"> 5 </w:t>
      </w:r>
      <w:r>
        <w:rPr>
          <w:rFonts w:ascii="宋体" w:hAnsi="宋体" w:cs="宋体" w:hint="eastAsia"/>
        </w:rPr>
        <w:t>年。</w:t>
      </w:r>
    </w:p>
    <w:p w:rsidR="00A613AC" w:rsidRDefault="00A613AC" w:rsidP="00A613AC">
      <w:pPr>
        <w:snapToGrid w:val="0"/>
        <w:spacing w:line="420" w:lineRule="exact"/>
        <w:ind w:firstLine="480"/>
        <w:rPr>
          <w:rFonts w:ascii="宋体" w:hAnsi="宋体" w:cs="宋体" w:hint="eastAsia"/>
        </w:rPr>
      </w:pPr>
      <w:r>
        <w:rPr>
          <w:rFonts w:ascii="宋体" w:hAnsi="宋体" w:cs="宋体" w:hint="eastAsia"/>
        </w:rPr>
        <w:t>4、采购人：浙江衢州安顺石油有限公司。</w:t>
      </w:r>
    </w:p>
    <w:p w:rsidR="00A613AC" w:rsidRDefault="00A613AC" w:rsidP="00A613AC">
      <w:pPr>
        <w:spacing w:line="420" w:lineRule="exact"/>
        <w:ind w:firstLine="482"/>
        <w:rPr>
          <w:rFonts w:ascii="宋体" w:hAnsi="宋体" w:cs="宋体" w:hint="eastAsia"/>
          <w:b/>
        </w:rPr>
      </w:pPr>
      <w:r>
        <w:rPr>
          <w:rFonts w:ascii="宋体" w:hAnsi="宋体" w:cs="宋体" w:hint="eastAsia"/>
          <w:b/>
          <w:bCs/>
        </w:rPr>
        <w:t>四、</w:t>
      </w:r>
      <w:r>
        <w:rPr>
          <w:rFonts w:ascii="宋体" w:hAnsi="宋体" w:cs="宋体" w:hint="eastAsia"/>
          <w:b/>
        </w:rPr>
        <w:t>合格供应商的资格要求：</w:t>
      </w:r>
    </w:p>
    <w:p w:rsidR="00A613AC" w:rsidRDefault="00A613AC" w:rsidP="00A613AC">
      <w:pPr>
        <w:spacing w:line="420" w:lineRule="exact"/>
        <w:ind w:firstLine="480"/>
        <w:jc w:val="left"/>
        <w:rPr>
          <w:rFonts w:ascii="宋体" w:hAnsi="宋体" w:cs="宋体" w:hint="eastAsia"/>
        </w:rPr>
      </w:pPr>
      <w:r>
        <w:rPr>
          <w:rFonts w:ascii="宋体" w:hAnsi="宋体" w:cs="宋体" w:hint="eastAsia"/>
        </w:rPr>
        <w:t>1、符合《中华人民共和国政府采购法》第二十二条要求,且必须为未被列入“信用中国”网站(www.creditchina.gov.cn)、中国政府采购网(www.ccgp.gov.cn)渠道信用记录失信被执行人、重大税收违法案件当事人名单、政府采购严重违法失信行为记录名单的供应商。</w:t>
      </w:r>
    </w:p>
    <w:p w:rsidR="00A613AC" w:rsidRDefault="00A613AC" w:rsidP="00A613AC">
      <w:pPr>
        <w:spacing w:line="420" w:lineRule="exact"/>
        <w:ind w:firstLine="480"/>
        <w:jc w:val="left"/>
        <w:rPr>
          <w:rFonts w:ascii="宋体" w:hAnsi="宋体" w:cs="宋体" w:hint="eastAsia"/>
        </w:rPr>
      </w:pPr>
      <w:r>
        <w:rPr>
          <w:rFonts w:ascii="宋体" w:hAnsi="宋体" w:cs="宋体" w:hint="eastAsia"/>
        </w:rPr>
        <w:t>2、供应商必须具备独立法人资格或独立法人资格主体的分支机构，具有有效的</w:t>
      </w:r>
      <w:r>
        <w:rPr>
          <w:rFonts w:hint="eastAsia"/>
        </w:rPr>
        <w:t>成品油零售经营批准证书、危险化学品经营许可证，</w:t>
      </w:r>
      <w:r>
        <w:rPr>
          <w:rFonts w:ascii="宋体" w:hAnsi="宋体" w:cs="宋体" w:hint="eastAsia"/>
        </w:rPr>
        <w:t>截止2020年1月1日在经营的衢州市加油站业绩不少于</w:t>
      </w:r>
      <w:r>
        <w:rPr>
          <w:rFonts w:ascii="宋体" w:hAnsi="宋体" w:cs="宋体"/>
        </w:rPr>
        <w:t>1</w:t>
      </w:r>
      <w:r>
        <w:rPr>
          <w:rFonts w:ascii="宋体" w:hAnsi="宋体" w:cs="宋体" w:hint="eastAsia"/>
        </w:rPr>
        <w:t>座。（提供加油站自有</w:t>
      </w:r>
      <w:r>
        <w:rPr>
          <w:rFonts w:ascii="宋体" w:hAnsi="宋体" w:cs="宋体"/>
        </w:rPr>
        <w:t>证明或</w:t>
      </w:r>
      <w:r>
        <w:rPr>
          <w:rFonts w:ascii="宋体" w:hAnsi="宋体" w:cs="宋体" w:hint="eastAsia"/>
        </w:rPr>
        <w:t>运营合同等文件，证明文件中</w:t>
      </w:r>
      <w:proofErr w:type="gramStart"/>
      <w:r>
        <w:rPr>
          <w:rFonts w:ascii="宋体" w:hAnsi="宋体" w:cs="宋体" w:hint="eastAsia"/>
        </w:rPr>
        <w:t>须体现</w:t>
      </w:r>
      <w:proofErr w:type="gramEnd"/>
      <w:r>
        <w:rPr>
          <w:rFonts w:ascii="宋体" w:hAnsi="宋体" w:cs="宋体" w:hint="eastAsia"/>
        </w:rPr>
        <w:t>加油站位置、运营时间等）。</w:t>
      </w:r>
    </w:p>
    <w:p w:rsidR="00A613AC" w:rsidRDefault="00A613AC" w:rsidP="00A613AC">
      <w:pPr>
        <w:spacing w:line="420" w:lineRule="exact"/>
        <w:ind w:firstLine="480"/>
        <w:jc w:val="left"/>
        <w:rPr>
          <w:rFonts w:ascii="宋体" w:hAnsi="宋体" w:cs="宋体" w:hint="eastAsia"/>
        </w:rPr>
      </w:pPr>
      <w:r>
        <w:rPr>
          <w:rFonts w:ascii="宋体" w:hAnsi="宋体" w:cs="宋体" w:hint="eastAsia"/>
        </w:rPr>
        <w:t>3、本项目拒绝联合体磋商。</w:t>
      </w:r>
    </w:p>
    <w:p w:rsidR="00A613AC" w:rsidRDefault="00A613AC" w:rsidP="00A613AC">
      <w:pPr>
        <w:spacing w:line="420" w:lineRule="exact"/>
        <w:ind w:firstLine="482"/>
        <w:rPr>
          <w:rFonts w:ascii="宋体" w:hAnsi="宋体" w:cs="宋体" w:hint="eastAsia"/>
        </w:rPr>
      </w:pPr>
      <w:r>
        <w:rPr>
          <w:rFonts w:ascii="宋体" w:hAnsi="宋体" w:cs="宋体" w:hint="eastAsia"/>
          <w:b/>
          <w:bCs/>
        </w:rPr>
        <w:t>五、磋商文件发售时间和地点</w:t>
      </w:r>
      <w:r>
        <w:rPr>
          <w:rFonts w:ascii="宋体" w:hAnsi="宋体" w:cs="宋体" w:hint="eastAsia"/>
        </w:rPr>
        <w:t>：</w:t>
      </w:r>
    </w:p>
    <w:p w:rsidR="00A613AC" w:rsidRDefault="00A613AC" w:rsidP="00A613AC">
      <w:pPr>
        <w:spacing w:line="420" w:lineRule="exact"/>
        <w:ind w:firstLine="480"/>
        <w:rPr>
          <w:rFonts w:ascii="宋体" w:hAnsi="宋体" w:cs="宋体" w:hint="eastAsia"/>
        </w:rPr>
      </w:pPr>
      <w:r>
        <w:rPr>
          <w:rFonts w:ascii="宋体" w:hAnsi="宋体" w:cs="宋体" w:hint="eastAsia"/>
        </w:rPr>
        <w:t>1、发售时间：2020年7月17日至2020年7月23日（上午9:00-11:30，下午14:30至17:30，节假日除外）</w:t>
      </w:r>
    </w:p>
    <w:p w:rsidR="00A613AC" w:rsidRDefault="00A613AC" w:rsidP="00A613AC">
      <w:pPr>
        <w:spacing w:line="420" w:lineRule="exact"/>
        <w:ind w:firstLine="480"/>
        <w:rPr>
          <w:rFonts w:ascii="宋体" w:hAnsi="宋体" w:cs="宋体" w:hint="eastAsia"/>
        </w:rPr>
      </w:pPr>
      <w:r>
        <w:rPr>
          <w:rFonts w:ascii="宋体" w:hAnsi="宋体" w:cs="宋体" w:hint="eastAsia"/>
        </w:rPr>
        <w:t>2、发售地点：浙江中正工程项目管理有限公司（衢州市九华北大道509号2#楼二单元9楼），联系电话：0570-3850116）</w:t>
      </w:r>
    </w:p>
    <w:p w:rsidR="00A613AC" w:rsidRDefault="00A613AC" w:rsidP="00A613AC">
      <w:pPr>
        <w:spacing w:line="420" w:lineRule="exact"/>
        <w:ind w:firstLine="480"/>
        <w:rPr>
          <w:rFonts w:ascii="宋体" w:hAnsi="宋体" w:cs="宋体" w:hint="eastAsia"/>
        </w:rPr>
      </w:pPr>
      <w:r>
        <w:rPr>
          <w:rFonts w:ascii="宋体" w:hAnsi="宋体" w:cs="宋体" w:hint="eastAsia"/>
        </w:rPr>
        <w:t>3、售价：人民币500元。</w:t>
      </w:r>
    </w:p>
    <w:p w:rsidR="00A613AC" w:rsidRDefault="00A613AC" w:rsidP="00A613AC">
      <w:pPr>
        <w:snapToGrid w:val="0"/>
        <w:spacing w:line="420" w:lineRule="exact"/>
        <w:ind w:firstLine="480"/>
        <w:rPr>
          <w:rFonts w:ascii="宋体" w:hAnsi="宋体" w:cs="宋体" w:hint="eastAsia"/>
        </w:rPr>
      </w:pPr>
      <w:r>
        <w:rPr>
          <w:rFonts w:ascii="宋体" w:hAnsi="宋体" w:cs="宋体" w:hint="eastAsia"/>
        </w:rPr>
        <w:t>4、购买采购文件需要提供的资料：（1）提供供应商的营业执照、</w:t>
      </w:r>
      <w:r>
        <w:rPr>
          <w:rFonts w:hint="eastAsia"/>
        </w:rPr>
        <w:t>成品油零售经营批准证书、危险化学品经营许可证、</w:t>
      </w:r>
      <w:r>
        <w:rPr>
          <w:rFonts w:ascii="宋体" w:hAnsi="宋体" w:cs="宋体" w:hint="eastAsia"/>
        </w:rPr>
        <w:t>业绩证明复印件；（2）法定代表人（负</w:t>
      </w:r>
      <w:r>
        <w:rPr>
          <w:rFonts w:ascii="宋体" w:hAnsi="宋体" w:cs="宋体" w:hint="eastAsia"/>
        </w:rPr>
        <w:lastRenderedPageBreak/>
        <w:t>责人）或授权经办人授权委托书及本人身份证复印件;（3）供应商名称、地址、联系电话、传真号码、电子邮箱。</w:t>
      </w:r>
    </w:p>
    <w:p w:rsidR="00A613AC" w:rsidRDefault="00A613AC" w:rsidP="00A613AC">
      <w:pPr>
        <w:spacing w:line="420" w:lineRule="exact"/>
        <w:ind w:firstLine="480"/>
        <w:rPr>
          <w:rFonts w:ascii="宋体" w:hAnsi="宋体" w:cs="宋体" w:hint="eastAsia"/>
        </w:rPr>
      </w:pPr>
      <w:r>
        <w:rPr>
          <w:rFonts w:ascii="宋体" w:hAnsi="宋体" w:cs="宋体" w:hint="eastAsia"/>
        </w:rPr>
        <w:t>以上所有要求的证件和资料，应提供复印件并加盖公章、注明日期。</w:t>
      </w:r>
    </w:p>
    <w:p w:rsidR="00A613AC" w:rsidRDefault="00A613AC" w:rsidP="00A613AC">
      <w:pPr>
        <w:spacing w:line="420" w:lineRule="exact"/>
        <w:ind w:firstLine="482"/>
        <w:rPr>
          <w:rFonts w:ascii="宋体" w:hAnsi="宋体" w:cs="宋体" w:hint="eastAsia"/>
        </w:rPr>
      </w:pPr>
      <w:r>
        <w:rPr>
          <w:rFonts w:ascii="宋体" w:hAnsi="宋体" w:cs="宋体" w:hint="eastAsia"/>
          <w:b/>
        </w:rPr>
        <w:t>六、磋商截止时间和地点：</w:t>
      </w:r>
      <w:r>
        <w:rPr>
          <w:rFonts w:ascii="宋体" w:hAnsi="宋体" w:cs="宋体" w:hint="eastAsia"/>
        </w:rPr>
        <w:t>响应人应于2020年7月28日09:30 时前将磋商响应文件密封送交到衢州市交通投资集团有限公司二楼开标厅(衢州市西区花园中大道86号)，逾期送达作无效响应处理。</w:t>
      </w:r>
    </w:p>
    <w:p w:rsidR="00A613AC" w:rsidRDefault="00A613AC" w:rsidP="00A613AC">
      <w:pPr>
        <w:spacing w:line="420" w:lineRule="exact"/>
        <w:ind w:firstLine="482"/>
        <w:rPr>
          <w:rFonts w:ascii="宋体" w:hAnsi="宋体" w:cs="宋体" w:hint="eastAsia"/>
        </w:rPr>
      </w:pPr>
      <w:r>
        <w:rPr>
          <w:rFonts w:ascii="宋体" w:hAnsi="宋体" w:cs="宋体" w:hint="eastAsia"/>
          <w:b/>
          <w:bCs/>
        </w:rPr>
        <w:t>七、磋商时间和地点：</w:t>
      </w:r>
      <w:r>
        <w:rPr>
          <w:rFonts w:ascii="宋体" w:hAnsi="宋体" w:cs="宋体" w:hint="eastAsia"/>
        </w:rPr>
        <w:t>本次磋商将于2020年7月28日09:30时在衢州市交通投资集团有限公司二楼开标厅(衢州市西区花园中大道86号)参加磋商，响应人应当派代表出席开标会议。</w:t>
      </w:r>
    </w:p>
    <w:p w:rsidR="00A613AC" w:rsidRDefault="00A613AC" w:rsidP="00A613AC">
      <w:pPr>
        <w:widowControl/>
        <w:spacing w:line="420" w:lineRule="exact"/>
        <w:ind w:firstLine="482"/>
        <w:jc w:val="left"/>
        <w:rPr>
          <w:rFonts w:ascii="宋体" w:hAnsi="宋体" w:cs="宋体" w:hint="eastAsia"/>
          <w:b/>
          <w:kern w:val="0"/>
          <w:szCs w:val="21"/>
        </w:rPr>
      </w:pPr>
      <w:r>
        <w:rPr>
          <w:rFonts w:ascii="宋体" w:hAnsi="宋体" w:cs="宋体" w:hint="eastAsia"/>
          <w:b/>
        </w:rPr>
        <w:t>八、</w:t>
      </w:r>
      <w:r>
        <w:rPr>
          <w:rFonts w:ascii="宋体" w:hAnsi="宋体" w:cs="宋体" w:hint="eastAsia"/>
          <w:b/>
          <w:kern w:val="0"/>
          <w:szCs w:val="21"/>
        </w:rPr>
        <w:t>本公告发：</w:t>
      </w:r>
    </w:p>
    <w:p w:rsidR="00A613AC" w:rsidRDefault="00A613AC" w:rsidP="00A613AC">
      <w:pPr>
        <w:widowControl/>
        <w:spacing w:line="420" w:lineRule="exact"/>
        <w:ind w:firstLine="480"/>
        <w:jc w:val="left"/>
        <w:rPr>
          <w:rFonts w:ascii="宋体" w:hAnsi="宋体" w:cs="宋体" w:hint="eastAsia"/>
          <w:kern w:val="0"/>
          <w:szCs w:val="21"/>
        </w:rPr>
      </w:pPr>
      <w:r>
        <w:rPr>
          <w:rFonts w:ascii="宋体" w:hAnsi="宋体" w:cs="宋体" w:hint="eastAsia"/>
          <w:kern w:val="0"/>
          <w:szCs w:val="21"/>
        </w:rPr>
        <w:t>浙江政府采购网（http://zfcg.czt.zj.gov.cn/）、衢州市交通投资集团（http://www.zjqzjt.com/default.aspx）网站。</w:t>
      </w:r>
    </w:p>
    <w:p w:rsidR="00A613AC" w:rsidRDefault="00A613AC" w:rsidP="00A613AC">
      <w:pPr>
        <w:spacing w:line="420" w:lineRule="exact"/>
        <w:ind w:firstLine="482"/>
        <w:rPr>
          <w:rFonts w:ascii="宋体" w:hAnsi="宋体" w:cs="宋体" w:hint="eastAsia"/>
          <w:b/>
        </w:rPr>
      </w:pPr>
      <w:r>
        <w:rPr>
          <w:rFonts w:ascii="宋体" w:hAnsi="宋体" w:cs="宋体" w:hint="eastAsia"/>
          <w:b/>
        </w:rPr>
        <w:t>九、业务咨询：</w:t>
      </w:r>
    </w:p>
    <w:p w:rsidR="00A613AC" w:rsidRDefault="00A613AC" w:rsidP="00A613AC">
      <w:pPr>
        <w:widowControl/>
        <w:spacing w:line="420" w:lineRule="exact"/>
        <w:ind w:firstLine="480"/>
        <w:jc w:val="left"/>
        <w:rPr>
          <w:rFonts w:ascii="宋体" w:hAnsi="宋体" w:cs="宋体" w:hint="eastAsia"/>
          <w:kern w:val="0"/>
          <w:szCs w:val="21"/>
        </w:rPr>
      </w:pPr>
      <w:r>
        <w:rPr>
          <w:rFonts w:ascii="宋体" w:hAnsi="宋体" w:cs="宋体" w:hint="eastAsia"/>
          <w:kern w:val="0"/>
          <w:szCs w:val="21"/>
        </w:rPr>
        <w:t>1.采购代理机构名称：浙江中正工程项目管理有限公司</w:t>
      </w:r>
    </w:p>
    <w:p w:rsidR="00A613AC" w:rsidRDefault="00A613AC" w:rsidP="00A613AC">
      <w:pPr>
        <w:widowControl/>
        <w:spacing w:line="420" w:lineRule="exact"/>
        <w:ind w:firstLine="480"/>
        <w:jc w:val="left"/>
        <w:rPr>
          <w:rFonts w:ascii="宋体" w:hAnsi="宋体" w:cs="宋体" w:hint="eastAsia"/>
          <w:kern w:val="0"/>
          <w:szCs w:val="21"/>
        </w:rPr>
      </w:pPr>
      <w:r>
        <w:rPr>
          <w:rFonts w:ascii="宋体" w:hAnsi="宋体" w:cs="宋体" w:hint="eastAsia"/>
          <w:kern w:val="0"/>
          <w:szCs w:val="21"/>
        </w:rPr>
        <w:t>联系人：小徐      联系电话：0570-3850116      传真：0570-3850156</w:t>
      </w:r>
    </w:p>
    <w:p w:rsidR="00A613AC" w:rsidRDefault="00A613AC" w:rsidP="00A613AC">
      <w:pPr>
        <w:widowControl/>
        <w:spacing w:line="420" w:lineRule="exact"/>
        <w:ind w:firstLine="480"/>
        <w:jc w:val="left"/>
        <w:rPr>
          <w:rFonts w:ascii="宋体" w:hAnsi="宋体" w:cs="宋体" w:hint="eastAsia"/>
          <w:kern w:val="0"/>
          <w:szCs w:val="21"/>
        </w:rPr>
      </w:pPr>
      <w:r>
        <w:rPr>
          <w:rFonts w:ascii="宋体" w:hAnsi="宋体" w:cs="宋体" w:hint="eastAsia"/>
          <w:kern w:val="0"/>
          <w:szCs w:val="21"/>
        </w:rPr>
        <w:t>地址：衢州市九华北大道509号合</w:t>
      </w:r>
      <w:proofErr w:type="gramStart"/>
      <w:r>
        <w:rPr>
          <w:rFonts w:ascii="宋体" w:hAnsi="宋体" w:cs="宋体" w:hint="eastAsia"/>
          <w:kern w:val="0"/>
          <w:szCs w:val="21"/>
        </w:rPr>
        <w:t>屹</w:t>
      </w:r>
      <w:proofErr w:type="gramEnd"/>
      <w:r>
        <w:rPr>
          <w:rFonts w:ascii="宋体" w:hAnsi="宋体" w:cs="宋体" w:hint="eastAsia"/>
          <w:kern w:val="0"/>
          <w:szCs w:val="21"/>
        </w:rPr>
        <w:t>大厦2#楼9楼</w:t>
      </w:r>
    </w:p>
    <w:p w:rsidR="00A613AC" w:rsidRDefault="00A613AC" w:rsidP="00A613AC">
      <w:pPr>
        <w:widowControl/>
        <w:adjustRightInd w:val="0"/>
        <w:snapToGrid w:val="0"/>
        <w:spacing w:line="420" w:lineRule="exact"/>
        <w:ind w:firstLine="480"/>
        <w:rPr>
          <w:rFonts w:ascii="宋体" w:hAnsi="宋体" w:cs="宋体" w:hint="eastAsia"/>
          <w:kern w:val="0"/>
          <w:szCs w:val="21"/>
        </w:rPr>
      </w:pPr>
      <w:r>
        <w:rPr>
          <w:rFonts w:ascii="宋体" w:hAnsi="宋体" w:cs="宋体" w:hint="eastAsia"/>
          <w:kern w:val="0"/>
          <w:szCs w:val="21"/>
        </w:rPr>
        <w:t>2.采购人名称：浙江衢州安顺石油有限公司</w:t>
      </w:r>
    </w:p>
    <w:p w:rsidR="00A613AC" w:rsidRDefault="00A613AC" w:rsidP="00A613AC">
      <w:pPr>
        <w:widowControl/>
        <w:adjustRightInd w:val="0"/>
        <w:snapToGrid w:val="0"/>
        <w:spacing w:line="420" w:lineRule="exact"/>
        <w:ind w:firstLine="480"/>
        <w:rPr>
          <w:rFonts w:ascii="宋体" w:hAnsi="宋体" w:cs="宋体" w:hint="eastAsia"/>
          <w:kern w:val="0"/>
          <w:szCs w:val="21"/>
        </w:rPr>
      </w:pPr>
      <w:r>
        <w:rPr>
          <w:rFonts w:ascii="宋体" w:hAnsi="宋体" w:cs="宋体" w:hint="eastAsia"/>
          <w:kern w:val="0"/>
          <w:szCs w:val="21"/>
        </w:rPr>
        <w:t xml:space="preserve">联系人：徐工      联系电话：0570-3085880    </w:t>
      </w:r>
    </w:p>
    <w:p w:rsidR="00A613AC" w:rsidRDefault="00A613AC" w:rsidP="00A613AC">
      <w:pPr>
        <w:widowControl/>
        <w:adjustRightInd w:val="0"/>
        <w:snapToGrid w:val="0"/>
        <w:spacing w:line="420" w:lineRule="exact"/>
        <w:ind w:firstLine="480"/>
        <w:rPr>
          <w:rFonts w:ascii="宋体" w:hAnsi="宋体" w:cs="宋体"/>
          <w:kern w:val="0"/>
          <w:szCs w:val="21"/>
        </w:rPr>
      </w:pPr>
      <w:r>
        <w:rPr>
          <w:rFonts w:ascii="宋体" w:hAnsi="宋体" w:cs="宋体" w:hint="eastAsia"/>
          <w:kern w:val="0"/>
          <w:szCs w:val="21"/>
        </w:rPr>
        <w:t xml:space="preserve">地址：花园中大道86号 </w:t>
      </w:r>
    </w:p>
    <w:p w:rsidR="00A613AC" w:rsidRDefault="00A613AC" w:rsidP="00A613AC">
      <w:pPr>
        <w:snapToGrid w:val="0"/>
        <w:spacing w:line="420" w:lineRule="exact"/>
        <w:ind w:firstLine="480"/>
        <w:rPr>
          <w:rFonts w:ascii="宋体" w:hAnsi="宋体" w:cs="宋体" w:hint="eastAsia"/>
        </w:rPr>
      </w:pPr>
      <w:r>
        <w:rPr>
          <w:rFonts w:ascii="宋体" w:hAnsi="宋体" w:cs="宋体" w:hint="eastAsia"/>
        </w:rPr>
        <w:t>3．同级采购监督管理部门名称：衢州市交通投资集团有限公司纪检监察室</w:t>
      </w:r>
    </w:p>
    <w:p w:rsidR="00A613AC" w:rsidRDefault="00A613AC" w:rsidP="00A613AC">
      <w:pPr>
        <w:snapToGrid w:val="0"/>
        <w:spacing w:line="420" w:lineRule="exact"/>
        <w:ind w:firstLine="480"/>
        <w:rPr>
          <w:rFonts w:ascii="宋体" w:hAnsi="宋体" w:cs="宋体"/>
        </w:rPr>
      </w:pPr>
      <w:r>
        <w:rPr>
          <w:rFonts w:ascii="宋体" w:hAnsi="宋体" w:cs="宋体" w:hint="eastAsia"/>
        </w:rPr>
        <w:t>监督投诉电话：0570-3087905        地址：花园中大道86号</w:t>
      </w:r>
    </w:p>
    <w:p w:rsidR="00A613AC" w:rsidRDefault="00A613AC" w:rsidP="00A613AC">
      <w:pPr>
        <w:pStyle w:val="a0"/>
        <w:ind w:firstLine="420"/>
      </w:pPr>
    </w:p>
    <w:p w:rsidR="00A613AC" w:rsidRDefault="00A613AC" w:rsidP="00A613AC">
      <w:pPr>
        <w:ind w:firstLine="480"/>
        <w:jc w:val="right"/>
        <w:rPr>
          <w:rFonts w:ascii="宋体" w:hAnsi="宋体" w:cs="宋体" w:hint="eastAsia"/>
        </w:rPr>
      </w:pPr>
      <w:r>
        <w:rPr>
          <w:rFonts w:ascii="宋体" w:hAnsi="宋体" w:cs="宋体" w:hint="eastAsia"/>
        </w:rPr>
        <w:t xml:space="preserve">浙江衢州安顺石油有限公司                                  </w:t>
      </w:r>
    </w:p>
    <w:p w:rsidR="00A613AC" w:rsidRDefault="00A613AC" w:rsidP="00A613AC">
      <w:pPr>
        <w:ind w:firstLine="480"/>
        <w:jc w:val="right"/>
        <w:rPr>
          <w:rFonts w:ascii="宋体" w:hAnsi="宋体" w:cs="宋体" w:hint="eastAsia"/>
        </w:rPr>
      </w:pPr>
      <w:r>
        <w:rPr>
          <w:rFonts w:ascii="宋体" w:hAnsi="宋体" w:cs="宋体" w:hint="eastAsia"/>
        </w:rPr>
        <w:t xml:space="preserve"> 浙江中正工程项目管理有限公司                                                               </w:t>
      </w:r>
    </w:p>
    <w:p w:rsidR="00A613AC" w:rsidRDefault="00A613AC" w:rsidP="00A613AC">
      <w:pPr>
        <w:tabs>
          <w:tab w:val="right" w:pos="8306"/>
        </w:tabs>
        <w:wordWrap w:val="0"/>
        <w:ind w:firstLine="480"/>
        <w:jc w:val="right"/>
        <w:rPr>
          <w:rFonts w:ascii="宋体" w:hAnsi="宋体" w:cs="宋体" w:hint="eastAsia"/>
        </w:rPr>
      </w:pPr>
      <w:r>
        <w:rPr>
          <w:rFonts w:ascii="宋体" w:hAnsi="宋体" w:cs="宋体" w:hint="eastAsia"/>
        </w:rPr>
        <w:t xml:space="preserve">              2020年 7月17日</w:t>
      </w:r>
    </w:p>
    <w:p w:rsidR="00461A85" w:rsidRDefault="00461A85" w:rsidP="00A613AC">
      <w:pPr>
        <w:ind w:firstLine="480"/>
      </w:pPr>
    </w:p>
    <w:sectPr w:rsidR="00461A85" w:rsidSect="00461A8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7A6FE"/>
    <w:multiLevelType w:val="singleLevel"/>
    <w:tmpl w:val="71F7A6F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13AC"/>
    <w:rsid w:val="00461A85"/>
    <w:rsid w:val="00707CFE"/>
    <w:rsid w:val="00A613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13AC"/>
    <w:pPr>
      <w:widowControl w:val="0"/>
      <w:spacing w:line="500" w:lineRule="exact"/>
      <w:ind w:firstLineChars="200" w:firstLine="360"/>
      <w:jc w:val="both"/>
    </w:pPr>
    <w:rPr>
      <w:rFonts w:ascii="Times New Roman" w:eastAsia="宋体" w:hAnsi="Times New Roman"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正文文本 Char"/>
    <w:link w:val="a0"/>
    <w:rsid w:val="00A613AC"/>
    <w:rPr>
      <w:szCs w:val="24"/>
    </w:rPr>
  </w:style>
  <w:style w:type="paragraph" w:styleId="a0">
    <w:name w:val="Body Text"/>
    <w:basedOn w:val="a"/>
    <w:next w:val="a"/>
    <w:link w:val="Char"/>
    <w:rsid w:val="00A613AC"/>
    <w:pPr>
      <w:spacing w:after="120"/>
    </w:pPr>
    <w:rPr>
      <w:rFonts w:asciiTheme="minorHAnsi" w:eastAsiaTheme="minorEastAsia" w:hAnsiTheme="minorHAnsi" w:cstheme="minorBidi"/>
      <w:sz w:val="21"/>
    </w:rPr>
  </w:style>
  <w:style w:type="character" w:customStyle="1" w:styleId="Char1">
    <w:name w:val="正文文本 Char1"/>
    <w:basedOn w:val="a1"/>
    <w:link w:val="a0"/>
    <w:uiPriority w:val="99"/>
    <w:semiHidden/>
    <w:rsid w:val="00A613AC"/>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1360</Characters>
  <Application>Microsoft Office Word</Application>
  <DocSecurity>0</DocSecurity>
  <Lines>11</Lines>
  <Paragraphs>3</Paragraphs>
  <ScaleCrop>false</ScaleCrop>
  <Company>Microsoft</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2020-07-17T01:07:00Z</dcterms:created>
  <dcterms:modified xsi:type="dcterms:W3CDTF">2020-07-17T01:08:00Z</dcterms:modified>
</cp:coreProperties>
</file>