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9D2" w:rsidRDefault="008E19D2" w:rsidP="008E19D2">
      <w:pPr>
        <w:snapToGrid w:val="0"/>
        <w:spacing w:line="276" w:lineRule="auto"/>
        <w:ind w:firstLineChars="200" w:firstLine="440"/>
        <w:rPr>
          <w:rFonts w:ascii="宋体" w:hAnsi="宋体"/>
          <w:color w:val="000000"/>
          <w:sz w:val="22"/>
        </w:rPr>
      </w:pPr>
      <w:r>
        <w:rPr>
          <w:rFonts w:ascii="宋体" w:hAnsi="宋体" w:hint="eastAsia"/>
          <w:color w:val="000000"/>
          <w:sz w:val="22"/>
        </w:rPr>
        <w:t>附件1：标段一中标金额</w:t>
      </w:r>
    </w:p>
    <w:p w:rsidR="008E19D2" w:rsidRDefault="008E19D2" w:rsidP="008E19D2">
      <w:pPr>
        <w:snapToGrid w:val="0"/>
        <w:spacing w:line="560" w:lineRule="exact"/>
        <w:rPr>
          <w:rFonts w:eastAsia="华文中宋" w:hint="eastAsia"/>
          <w:sz w:val="28"/>
          <w:szCs w:val="28"/>
        </w:rPr>
      </w:pPr>
      <w:r>
        <w:rPr>
          <w:rFonts w:eastAsia="华文中宋" w:hint="eastAsia"/>
          <w:sz w:val="28"/>
          <w:szCs w:val="28"/>
        </w:rPr>
        <w:t>项目名称：浙江衢州公交集团有限公司汽配采购项目底盘及变速器类</w:t>
      </w:r>
    </w:p>
    <w:p w:rsidR="008E19D2" w:rsidRDefault="008E19D2" w:rsidP="008E19D2">
      <w:pPr>
        <w:snapToGrid w:val="0"/>
        <w:spacing w:line="560" w:lineRule="exact"/>
        <w:rPr>
          <w:rFonts w:eastAsia="华文中宋"/>
          <w:sz w:val="28"/>
          <w:szCs w:val="28"/>
        </w:rPr>
      </w:pPr>
      <w:r>
        <w:rPr>
          <w:rFonts w:eastAsia="华文中宋" w:hint="eastAsia"/>
          <w:sz w:val="28"/>
          <w:szCs w:val="28"/>
        </w:rPr>
        <w:t>标段号：标段一</w:t>
      </w:r>
    </w:p>
    <w:p w:rsidR="008E19D2" w:rsidRDefault="008E19D2" w:rsidP="008E19D2">
      <w:pPr>
        <w:snapToGrid w:val="0"/>
        <w:spacing w:line="560" w:lineRule="exact"/>
        <w:jc w:val="right"/>
        <w:rPr>
          <w:rFonts w:eastAsia="华文中宋"/>
          <w:sz w:val="28"/>
          <w:szCs w:val="28"/>
        </w:rPr>
      </w:pPr>
      <w:r>
        <w:rPr>
          <w:rFonts w:eastAsia="华文中宋"/>
          <w:sz w:val="28"/>
          <w:szCs w:val="28"/>
        </w:rPr>
        <w:t xml:space="preserve">                        </w:t>
      </w:r>
      <w:r>
        <w:rPr>
          <w:rFonts w:eastAsia="华文中宋" w:hint="eastAsia"/>
          <w:sz w:val="28"/>
          <w:szCs w:val="28"/>
        </w:rPr>
        <w:t>单位：元</w:t>
      </w:r>
    </w:p>
    <w:tbl>
      <w:tblPr>
        <w:tblW w:w="9225" w:type="dxa"/>
        <w:tblCellSpacing w:w="0" w:type="dxa"/>
        <w:tblInd w:w="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85"/>
        <w:gridCol w:w="2334"/>
        <w:gridCol w:w="1541"/>
        <w:gridCol w:w="2903"/>
        <w:gridCol w:w="981"/>
        <w:gridCol w:w="981"/>
      </w:tblGrid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240" w:lineRule="exact"/>
              <w:jc w:val="center"/>
              <w:rPr>
                <w:rFonts w:eastAsia="华文中宋"/>
                <w:bCs/>
              </w:rPr>
            </w:pPr>
            <w:r>
              <w:rPr>
                <w:rFonts w:eastAsia="华文中宋" w:hint="eastAsia"/>
                <w:bCs/>
              </w:rPr>
              <w:t>序号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  <w:bCs/>
              </w:rPr>
            </w:pPr>
            <w:r>
              <w:rPr>
                <w:rFonts w:eastAsia="华文中宋" w:hint="eastAsia"/>
                <w:bCs/>
              </w:rPr>
              <w:t>配件名称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  <w:bCs/>
              </w:rPr>
            </w:pPr>
            <w:r>
              <w:rPr>
                <w:rFonts w:eastAsia="华文中宋" w:hint="eastAsia"/>
                <w:bCs/>
              </w:rPr>
              <w:t>品牌</w:t>
            </w:r>
            <w:r>
              <w:rPr>
                <w:rFonts w:eastAsia="华文中宋"/>
                <w:bCs/>
              </w:rPr>
              <w:t>/</w:t>
            </w:r>
            <w:r>
              <w:rPr>
                <w:rFonts w:eastAsia="华文中宋" w:hint="eastAsia"/>
                <w:bCs/>
              </w:rPr>
              <w:t>产地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  <w:bCs/>
              </w:rPr>
            </w:pPr>
            <w:r>
              <w:rPr>
                <w:rFonts w:eastAsia="华文中宋" w:hint="eastAsia"/>
                <w:bCs/>
              </w:rPr>
              <w:t>规格型号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240" w:lineRule="exact"/>
              <w:jc w:val="center"/>
              <w:rPr>
                <w:rFonts w:eastAsia="华文中宋"/>
                <w:bCs/>
              </w:rPr>
            </w:pPr>
            <w:r>
              <w:rPr>
                <w:rFonts w:eastAsia="华文中宋" w:hint="eastAsia"/>
                <w:bCs/>
              </w:rPr>
              <w:t>单位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240" w:lineRule="exact"/>
              <w:jc w:val="center"/>
              <w:rPr>
                <w:rFonts w:eastAsia="华文中宋"/>
                <w:bCs/>
              </w:rPr>
            </w:pPr>
            <w:r>
              <w:rPr>
                <w:rFonts w:eastAsia="华文中宋" w:hint="eastAsia"/>
                <w:bCs/>
              </w:rPr>
              <w:t>单价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碟刹制动片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元丰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武汉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YF3502DR01-045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付</w:t>
            </w:r>
            <w:r>
              <w:rPr>
                <w:rFonts w:eastAsia="华文中宋"/>
              </w:rPr>
              <w:t>(4</w:t>
            </w:r>
            <w:r>
              <w:rPr>
                <w:rFonts w:eastAsia="华文中宋" w:hint="eastAsia"/>
              </w:rPr>
              <w:t>片）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360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2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制动总泵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盛科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济南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6832/</w:t>
            </w: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6100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1980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3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燃气稳压器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REGO/</w:t>
            </w:r>
            <w:r>
              <w:rPr>
                <w:rFonts w:eastAsia="华文中宋" w:hint="eastAsia"/>
              </w:rPr>
              <w:t>美国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LM100-1113C40B-k88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</w:rPr>
              <w:t>950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4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后制动片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冠良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福建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180*13.5/18*203/187/T</w:t>
            </w:r>
            <w:r>
              <w:rPr>
                <w:rFonts w:eastAsia="华文中宋" w:hint="eastAsia"/>
              </w:rPr>
              <w:t>客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片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28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5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万向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浙江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33216X2/7816E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95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6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后减震器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萨克斯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上海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支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395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7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前制动盘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ZF</w:t>
            </w:r>
            <w:r>
              <w:rPr>
                <w:rFonts w:eastAsia="华文中宋" w:hint="eastAsia"/>
              </w:rPr>
              <w:t>原厂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上海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306871-37MM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780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8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碟刹制动片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合力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宁波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3501-19.5P-06-XRL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付</w:t>
            </w:r>
            <w:r>
              <w:rPr>
                <w:rFonts w:eastAsia="华文中宋"/>
              </w:rPr>
              <w:t>(4</w:t>
            </w:r>
            <w:r>
              <w:rPr>
                <w:rFonts w:eastAsia="华文中宋" w:hint="eastAsia"/>
              </w:rPr>
              <w:t>片）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390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9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万向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浙江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30615/7815E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95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10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后制动盘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德纳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十堰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CE3502075-ZF12AA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580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11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后气囊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凡士通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325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12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燃气漏气传感器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通达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广州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1604010927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160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13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变送器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兰雪龙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永康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GTT-D2-CAN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800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14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盆角齿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方盛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柳州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JY2402F18-021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套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2550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15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制动卡钳总成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万安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浙江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1650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16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后制动卡钳总成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合力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宁波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6832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1980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17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制动卡钳半总成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万安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浙江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1350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18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离合器压盘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铁流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杭州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430/C754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块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650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19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后制动盘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方盛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柳州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6832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块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390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20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后制动片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冠良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福建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180*11.5/16*201/187/T</w:t>
            </w:r>
            <w:r>
              <w:rPr>
                <w:rFonts w:eastAsia="华文中宋" w:hint="eastAsia"/>
              </w:rPr>
              <w:t>客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片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26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21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后平衡杆吊杆总成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北汽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1812B1264210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套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145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22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前制动卡钳调节器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合力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宁波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6832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220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23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万向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浙江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30311/7311E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70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lastRenderedPageBreak/>
              <w:t>24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前轮油封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ZF</w:t>
            </w:r>
            <w:r>
              <w:rPr>
                <w:rFonts w:eastAsia="华文中宋" w:hint="eastAsia"/>
              </w:rPr>
              <w:t>原厂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上海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225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25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制动液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莱克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福建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901/DOT3/800g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听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19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26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襄阳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湖北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32218/7518E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95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27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稳定杆吊杆总成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卡福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重庆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215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28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襄阳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湖北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27311E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65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29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离合器片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铁流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杭州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430/C754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片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450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30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传动轴总成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北汽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支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1100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31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经济调压阀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REGO/</w:t>
            </w:r>
            <w:r>
              <w:rPr>
                <w:rFonts w:eastAsia="华文中宋" w:hint="eastAsia"/>
              </w:rPr>
              <w:t>美国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宇通</w:t>
            </w:r>
            <w:r>
              <w:rPr>
                <w:rFonts w:eastAsia="华文中宋"/>
              </w:rPr>
              <w:t>6100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465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32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稳压阀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普阳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永康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宇通</w:t>
            </w:r>
            <w:r>
              <w:rPr>
                <w:rFonts w:eastAsia="华文中宋"/>
              </w:rPr>
              <w:t>6850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950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33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襄阳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湖北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32217/7517E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85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34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液位显示器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兰石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成都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DYQ-4B2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480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35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万向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浙江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32309/7609E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62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36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ZF</w:t>
            </w:r>
            <w:r>
              <w:rPr>
                <w:rFonts w:eastAsia="华文中宋" w:hint="eastAsia"/>
              </w:rPr>
              <w:t>专用黄油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ZF</w:t>
            </w:r>
            <w:r>
              <w:rPr>
                <w:rFonts w:eastAsia="华文中宋" w:hint="eastAsia"/>
              </w:rPr>
              <w:t>原厂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上海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0671190177B/5Kg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桶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850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37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制动钳压力臂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合力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宁波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6832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120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38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后制动片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冠良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福建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220*16*207/191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片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38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39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变送器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兰石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成都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FR275-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</w:rPr>
              <w:t>500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40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回气口总成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REGO/</w:t>
            </w:r>
            <w:r>
              <w:rPr>
                <w:rFonts w:eastAsia="华文中宋" w:hint="eastAsia"/>
              </w:rPr>
              <w:t>美国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宇通</w:t>
            </w:r>
            <w:r>
              <w:rPr>
                <w:rFonts w:eastAsia="华文中宋"/>
              </w:rPr>
              <w:t>6775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420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41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钢圈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正兴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福建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铝合金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1280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42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后制动分泵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左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合力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宁波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JY3530NP3-010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275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43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后马攀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德纳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十堰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支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90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44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后制动盘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方盛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广西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6100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520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45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进口（</w:t>
            </w:r>
            <w:r>
              <w:rPr>
                <w:rFonts w:eastAsia="华文中宋"/>
              </w:rPr>
              <w:t>NSK</w:t>
            </w:r>
            <w:r>
              <w:rPr>
                <w:rFonts w:eastAsia="华文中宋" w:hint="eastAsia"/>
              </w:rPr>
              <w:t>）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6205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46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进口（</w:t>
            </w:r>
            <w:r>
              <w:rPr>
                <w:rFonts w:eastAsia="华文中宋"/>
              </w:rPr>
              <w:t>NSK</w:t>
            </w:r>
            <w:r>
              <w:rPr>
                <w:rFonts w:eastAsia="华文中宋" w:hint="eastAsia"/>
              </w:rPr>
              <w:t>）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6307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55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47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万向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浙江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32216*2/7516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85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48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燃气汽化器总成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普阳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永康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台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1900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49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燃气汽化器总成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普阳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永康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宇通</w:t>
            </w:r>
            <w:r>
              <w:rPr>
                <w:rFonts w:eastAsia="华文中宋"/>
              </w:rPr>
              <w:t>6140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台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2300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50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德纳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十堰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42307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</w:rPr>
              <w:t>30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51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水箱散热器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山东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SDL8000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780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52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万向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浙江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32311A/7611E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88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lastRenderedPageBreak/>
              <w:t>53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方向机总成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江门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广东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DJ100D-46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1450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54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万向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浙江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32310A/7610E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</w:rPr>
              <w:t>68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55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后气囊底座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凡士通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150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56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液位显示器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兰雪龙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永康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圆形、液晶屏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450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57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进口</w:t>
            </w:r>
            <w:r>
              <w:rPr>
                <w:rFonts w:eastAsia="华文中宋"/>
              </w:rPr>
              <w:t>NSK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XD018</w:t>
            </w:r>
            <w:r>
              <w:rPr>
                <w:rFonts w:eastAsia="华文中宋" w:hint="eastAsia"/>
              </w:rPr>
              <w:t>（电子风扇离合器）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230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58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前制动片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冠良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福建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150*17.5*203/187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片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27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59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前气囊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凡士通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6100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385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60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侧门锁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亚迪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常州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把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61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万向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浙江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30310/7310E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50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62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前减震器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萨克斯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上海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481700131897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450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63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万向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浙江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32214/7514E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65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64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直拉杆总成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德纳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十堰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1612334003030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支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280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65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FAG/</w:t>
            </w:r>
            <w:r>
              <w:rPr>
                <w:rFonts w:eastAsia="华文中宋" w:hint="eastAsia"/>
              </w:rPr>
              <w:t>德国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前轮内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385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66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前气囊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凡士通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644N5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320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67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后气囊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凡士通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769N5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320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68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后舱门橡胶铰链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山东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6100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米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30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69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燃气漏气传感器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光明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新乡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GMRC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</w:rPr>
              <w:t>235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70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制动钳半圆轴承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合力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宁波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6832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71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电子油门踏板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高发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宁波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EF1-4B12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245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72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回气口总成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新亚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杭州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NAC12L2238A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450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73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角转向器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山东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6100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480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74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前制动片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昌隆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福建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(</w:t>
            </w:r>
            <w:r>
              <w:rPr>
                <w:rFonts w:eastAsia="华文中宋" w:hint="eastAsia"/>
              </w:rPr>
              <w:t>厚</w:t>
            </w:r>
            <w:r>
              <w:rPr>
                <w:rFonts w:eastAsia="华文中宋"/>
              </w:rPr>
              <w:t>16)</w:t>
            </w:r>
            <w:r>
              <w:rPr>
                <w:rFonts w:eastAsia="华文中宋" w:hint="eastAsia"/>
              </w:rPr>
              <w:t>宇通</w:t>
            </w:r>
            <w:r>
              <w:rPr>
                <w:rFonts w:eastAsia="华文中宋"/>
              </w:rPr>
              <w:t>6669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片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14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75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FAG/</w:t>
            </w:r>
            <w:r>
              <w:rPr>
                <w:rFonts w:eastAsia="华文中宋" w:hint="eastAsia"/>
              </w:rPr>
              <w:t>德国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前轮外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185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76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襄阳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湖北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7819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115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77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卡钳主动调节器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万安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浙江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115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78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膨胀水箱总成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恒峰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象山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1612513110010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400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79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进口（</w:t>
            </w:r>
            <w:r>
              <w:rPr>
                <w:rFonts w:eastAsia="华文中宋"/>
              </w:rPr>
              <w:t>NSK</w:t>
            </w:r>
            <w:r>
              <w:rPr>
                <w:rFonts w:eastAsia="华文中宋" w:hint="eastAsia"/>
              </w:rPr>
              <w:t>）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6211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</w:rPr>
              <w:t>50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80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前制动分泵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山东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6832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95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81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电子油门踏板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高发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宁波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EF3-4B12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套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280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lastRenderedPageBreak/>
              <w:t>82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空气干燥器总成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北汽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235200130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265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83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燃气稳压器修理包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REGO/</w:t>
            </w:r>
            <w:r>
              <w:rPr>
                <w:rFonts w:eastAsia="华文中宋" w:hint="eastAsia"/>
              </w:rPr>
              <w:t>美国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金龙</w:t>
            </w:r>
            <w:r>
              <w:rPr>
                <w:rFonts w:eastAsia="华文中宋"/>
              </w:rPr>
              <w:t>6850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付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185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84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半轴垫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德纳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十堰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张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85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制动卡钳支承座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万安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浙江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130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bookmarkStart w:id="0" w:name="_GoBack" w:colFirst="1" w:colLast="1"/>
            <w:r>
              <w:rPr>
                <w:rFonts w:eastAsia="华文中宋"/>
              </w:rPr>
              <w:t>86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冷凝器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WABCO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WABCO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455</w:t>
            </w:r>
          </w:p>
        </w:tc>
      </w:tr>
      <w:bookmarkEnd w:id="0"/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87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门泵调压阀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春城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金湖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6100RC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88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前制动片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昌隆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福建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(</w:t>
            </w:r>
            <w:r>
              <w:rPr>
                <w:rFonts w:eastAsia="华文中宋" w:hint="eastAsia"/>
              </w:rPr>
              <w:t>厚</w:t>
            </w:r>
            <w:r>
              <w:rPr>
                <w:rFonts w:eastAsia="华文中宋"/>
              </w:rPr>
              <w:t>14)</w:t>
            </w:r>
            <w:r>
              <w:rPr>
                <w:rFonts w:eastAsia="华文中宋" w:hint="eastAsia"/>
              </w:rPr>
              <w:t>宇通</w:t>
            </w:r>
            <w:r>
              <w:rPr>
                <w:rFonts w:eastAsia="华文中宋"/>
              </w:rPr>
              <w:t>6669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片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13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89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角齿轴承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方盛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柳州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6832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套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235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90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气瓶气压传感器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普阳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永康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295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91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制动钳压力臂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万安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浙江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100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92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制动卡钳支架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合力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宁波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6832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350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93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万向节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万向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浙江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220000-82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145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94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内置进液单向阀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进口件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普阳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NG301A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40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95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横拉杆球节总成左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卡福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重庆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27/30/</w:t>
            </w:r>
            <w:r>
              <w:rPr>
                <w:rFonts w:eastAsia="华文中宋" w:hint="eastAsia"/>
              </w:rPr>
              <w:t>卡福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95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96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差速器凸元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德纳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十堰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265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97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卡钳从动调节器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万安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浙江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28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98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制动卡钳调整套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万安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浙江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30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99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门泵控制器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惠民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江苏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6832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120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100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进口（</w:t>
            </w:r>
            <w:r>
              <w:rPr>
                <w:rFonts w:eastAsia="华文中宋"/>
              </w:rPr>
              <w:t>NSK</w:t>
            </w:r>
            <w:r>
              <w:rPr>
                <w:rFonts w:eastAsia="华文中宋" w:hint="eastAsia"/>
              </w:rPr>
              <w:t>）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6309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78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101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万向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浙江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7813E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68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102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前围检修门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山东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6832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480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103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  <w:spacing w:val="-10"/>
              </w:rPr>
            </w:pPr>
            <w:r>
              <w:rPr>
                <w:rFonts w:eastAsia="华文中宋" w:hint="eastAsia"/>
                <w:spacing w:val="-10"/>
              </w:rPr>
              <w:t>气囊高度阀连动杆及接头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WABCO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套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45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104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膨胀水箱液位观察管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恒峰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象山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YC6L260N-52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支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18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  <w:u w:val="single"/>
              </w:rPr>
              <w:t>105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钢瓶直角接头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明欣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宁波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两头内</w:t>
            </w:r>
            <w:r>
              <w:rPr>
                <w:rFonts w:eastAsia="华文中宋"/>
              </w:rPr>
              <w:t>&amp;13  1/4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40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  <w:u w:val="single"/>
              </w:rPr>
            </w:pPr>
            <w:r>
              <w:rPr>
                <w:rFonts w:eastAsia="华文中宋"/>
              </w:rPr>
              <w:t>106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液位显示器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兰雪龙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永康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园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数字式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450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107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气囊高度阀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WABCO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320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108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制动嵌支座组建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万安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浙江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28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109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压力臂弹簧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合力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宁波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6832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110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万向节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万向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浙江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85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lastRenderedPageBreak/>
              <w:t>111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万向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浙江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33113*2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70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112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经济调压阀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REGO/</w:t>
            </w:r>
            <w:r>
              <w:rPr>
                <w:rFonts w:eastAsia="华文中宋" w:hint="eastAsia"/>
              </w:rPr>
              <w:t>美国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ECL-140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465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113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制动钳半圆轴承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万安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浙江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114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钢瓶到一级安全阀管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普阳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永康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不锈钢长</w:t>
            </w:r>
            <w:r>
              <w:rPr>
                <w:rFonts w:eastAsia="华文中宋"/>
              </w:rPr>
              <w:t>8</w:t>
            </w:r>
            <w:r>
              <w:rPr>
                <w:rFonts w:eastAsia="华文中宋" w:hint="eastAsia"/>
              </w:rPr>
              <w:t>公分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两头</w:t>
            </w:r>
            <w:r>
              <w:rPr>
                <w:rFonts w:eastAsia="华文中宋"/>
              </w:rPr>
              <w:t>1/4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支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50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115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钢瓶直角接头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普阳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永康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6132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40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116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变送器至液位显示器连接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兰石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成都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金龙</w:t>
            </w:r>
            <w:r>
              <w:rPr>
                <w:rFonts w:eastAsia="华文中宋"/>
              </w:rPr>
              <w:t>6850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支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120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117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前制动软管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山东沂星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6100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支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35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118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安全锤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富民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丹阳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FM-0006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30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119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差速器轴承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方盛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广西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601300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75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120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万向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浙江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7312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80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121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后减震器胶垫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雄丰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河北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8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122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襄阳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湖北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27316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145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123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角齿轴承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方盛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广西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进口</w:t>
            </w:r>
            <w:r>
              <w:rPr>
                <w:rFonts w:eastAsia="华文中宋"/>
              </w:rPr>
              <w:t>30313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220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124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后门框胶条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惠民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江苏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6832/</w:t>
            </w:r>
            <w:r>
              <w:rPr>
                <w:rFonts w:eastAsia="华文中宋" w:hint="eastAsia"/>
              </w:rPr>
              <w:t>宇通</w:t>
            </w:r>
            <w:r>
              <w:rPr>
                <w:rFonts w:eastAsia="华文中宋"/>
              </w:rPr>
              <w:t>6850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支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75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125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后轮胎螺丝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方盛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柳州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6832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套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126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手拨开关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春城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金湖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门泵用</w:t>
            </w:r>
            <w:r>
              <w:rPr>
                <w:rFonts w:eastAsia="华文中宋"/>
              </w:rPr>
              <w:t>JKS-1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127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进口</w:t>
            </w:r>
            <w:r>
              <w:rPr>
                <w:rFonts w:eastAsia="华文中宋"/>
              </w:rPr>
              <w:t>NSK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6203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18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128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襄阳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湖北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27315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120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129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角齿轴承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方盛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广西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进口</w:t>
            </w:r>
            <w:r>
              <w:rPr>
                <w:rFonts w:eastAsia="华文中宋"/>
              </w:rPr>
              <w:t>30312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165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130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乘客自动座椅弹簧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北汽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22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131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角齿导向轴承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方盛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广西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6100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140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132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前制动软管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山东沂星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6832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支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35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133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气瓶传感器芯线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兰石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成都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金龙</w:t>
            </w:r>
            <w:r>
              <w:rPr>
                <w:rFonts w:eastAsia="华文中宋"/>
              </w:rPr>
              <w:t>6850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米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134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进口（</w:t>
            </w:r>
            <w:r>
              <w:rPr>
                <w:rFonts w:eastAsia="华文中宋"/>
              </w:rPr>
              <w:t>NSK</w:t>
            </w:r>
            <w:r>
              <w:rPr>
                <w:rFonts w:eastAsia="华文中宋" w:hint="eastAsia"/>
              </w:rPr>
              <w:t>）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6306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40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135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差速器轴承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方盛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广西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CP89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75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136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万向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浙江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62206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137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制动嵌链条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万安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浙江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付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12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138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角齿导向轴承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方盛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柳州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6832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65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lastRenderedPageBreak/>
              <w:t>139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万向节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万向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浙江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金龙</w:t>
            </w:r>
            <w:r>
              <w:rPr>
                <w:rFonts w:eastAsia="华文中宋"/>
              </w:rPr>
              <w:t>6770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63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140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差速器油封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丰茂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宁波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94*175*12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13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141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后门顶杆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支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142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扭距保护器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万安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浙江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143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后制动盘螺丝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德纳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十堰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144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进口</w:t>
            </w:r>
            <w:r>
              <w:rPr>
                <w:rFonts w:eastAsia="华文中宋"/>
              </w:rPr>
              <w:t>NSK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6308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60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145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进口</w:t>
            </w:r>
            <w:r>
              <w:rPr>
                <w:rFonts w:eastAsia="华文中宋"/>
              </w:rPr>
              <w:t>NSK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6204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146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前轮胎螺丝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方盛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柳州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6832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套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147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万向节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万向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浙江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EQ153-1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63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148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角齿螺母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方盛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柳州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6832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149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前制动卡钳油封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合力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宁波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6832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150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制动嵌链轮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万安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浙江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4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151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后制动盘螺丝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方盛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柳州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6832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4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152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制动钳防尘盖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万安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浙江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3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153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进口（</w:t>
            </w:r>
            <w:r>
              <w:rPr>
                <w:rFonts w:eastAsia="华文中宋"/>
              </w:rPr>
              <w:t>NSK</w:t>
            </w:r>
            <w:r>
              <w:rPr>
                <w:rFonts w:eastAsia="华文中宋" w:hint="eastAsia"/>
              </w:rPr>
              <w:t>）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6206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30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154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自动放水阀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万安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浙江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大孔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28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155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制动嵌</w:t>
            </w:r>
            <w:r>
              <w:rPr>
                <w:rFonts w:eastAsia="华文中宋"/>
              </w:rPr>
              <w:t>O</w:t>
            </w:r>
            <w:r>
              <w:rPr>
                <w:rFonts w:eastAsia="华文中宋" w:hint="eastAsia"/>
              </w:rPr>
              <w:t>型圈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万安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浙江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156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支承座防尘罩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万安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浙江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7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157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支承座防尘套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万安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浙江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12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158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短导向肖衬套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合力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宁波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6832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159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差速器油封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方盛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柳州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80*135*12/26/24D2N-068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160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长导向肖衬套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合力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宁波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6832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18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161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轴承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襄阳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湖北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42307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30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162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制动总泵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北汽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580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163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制动嵌柱销套锁圈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万安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浙江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164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制动嵌柱销套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万安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浙江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9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165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一级安全阀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REGO/</w:t>
            </w:r>
            <w:r>
              <w:rPr>
                <w:rFonts w:eastAsia="华文中宋" w:hint="eastAsia"/>
              </w:rPr>
              <w:t>美国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绍金</w:t>
            </w:r>
            <w:r>
              <w:rPr>
                <w:rFonts w:eastAsia="华文中宋"/>
              </w:rPr>
              <w:t>6850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230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166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前制动软管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北汽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支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20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167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前制动片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冠良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福建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150*16*204/187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片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26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lastRenderedPageBreak/>
              <w:t>168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前制动盘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方盛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广西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6100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495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169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前维修仓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北京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330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170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前轮胎螺丝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方盛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广西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6100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套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171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前轮胎螺丝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德纳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十堰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套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172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前碟刹制动片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优纳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杭州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HLP3501A2-1300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付</w:t>
            </w:r>
            <w:r>
              <w:rPr>
                <w:rFonts w:eastAsia="华文中宋"/>
              </w:rPr>
              <w:t>(4</w:t>
            </w:r>
            <w:r>
              <w:rPr>
                <w:rFonts w:eastAsia="华文中宋" w:hint="eastAsia"/>
              </w:rPr>
              <w:t>片</w:t>
            </w:r>
            <w:r>
              <w:rPr>
                <w:rFonts w:eastAsia="华文中宋"/>
              </w:rPr>
              <w:t>)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320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173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前保险杠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山东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6832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1050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174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前保险杠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山东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6100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950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175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前保险杠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北京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235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176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前包角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山东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6100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480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177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前包角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北京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185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178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气瓶压力表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普阳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永康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绍金</w:t>
            </w:r>
            <w:r>
              <w:rPr>
                <w:rFonts w:eastAsia="华文中宋"/>
              </w:rPr>
              <w:t>6850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180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179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盘角齿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双盛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广西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6100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套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3650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180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后制动软管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山东沂星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6100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支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35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181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后制动软管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山东沂星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6832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支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35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182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后制动软管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北汽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支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20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183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后制动片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冠良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福建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220*17.5*211/194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片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40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184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后制动分泵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右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合力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宁波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JY3530NP3-015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275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185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后气囊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凡士通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6100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385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186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后门顶杆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6100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支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30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187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后轮胎螺丝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方盛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广西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6100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套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188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后轮胎螺丝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德纳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十堰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套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189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后保险杠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山东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6832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900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190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后保险杠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山东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6100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780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191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后保险杠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北京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265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192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过流阀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宁波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明欣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绍金</w:t>
            </w:r>
            <w:r>
              <w:rPr>
                <w:rFonts w:eastAsia="华文中宋"/>
              </w:rPr>
              <w:t>6850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325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193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钢圈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沂星配套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沂星</w:t>
            </w:r>
            <w:r>
              <w:rPr>
                <w:rFonts w:eastAsia="华文中宋"/>
              </w:rPr>
              <w:t>6100</w:t>
            </w:r>
            <w:r>
              <w:rPr>
                <w:rFonts w:eastAsia="华文中宋" w:hint="eastAsia"/>
              </w:rPr>
              <w:t>（铝合金）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等线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1300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194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发动机后支架胶垫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北汽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福田</w:t>
            </w:r>
            <w:r>
              <w:rPr>
                <w:rFonts w:eastAsia="华文中宋"/>
              </w:rPr>
              <w:t>6123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65</w:t>
            </w:r>
          </w:p>
        </w:tc>
      </w:tr>
      <w:tr w:rsidR="008E19D2" w:rsidTr="008E19D2">
        <w:trPr>
          <w:tblCellSpacing w:w="0" w:type="dxa"/>
        </w:trPr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195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二级安全阀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宁波</w:t>
            </w:r>
            <w:r>
              <w:rPr>
                <w:rFonts w:eastAsia="华文中宋"/>
              </w:rPr>
              <w:t>/</w:t>
            </w:r>
            <w:r>
              <w:rPr>
                <w:rFonts w:eastAsia="华文中宋" w:hint="eastAsia"/>
              </w:rPr>
              <w:t>明欣</w:t>
            </w:r>
          </w:p>
        </w:tc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绍金</w:t>
            </w:r>
            <w:r>
              <w:rPr>
                <w:rFonts w:eastAsia="华文中宋"/>
              </w:rPr>
              <w:t>6850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只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19D2" w:rsidRDefault="008E19D2">
            <w:pPr>
              <w:spacing w:line="440" w:lineRule="exact"/>
              <w:jc w:val="center"/>
              <w:rPr>
                <w:rFonts w:eastAsia="华文中宋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220</w:t>
            </w:r>
          </w:p>
        </w:tc>
      </w:tr>
    </w:tbl>
    <w:p w:rsidR="008E19D2" w:rsidRDefault="008E19D2" w:rsidP="008E19D2"/>
    <w:p w:rsidR="008E19D2" w:rsidRDefault="008E19D2" w:rsidP="008E19D2">
      <w:pPr>
        <w:rPr>
          <w:rFonts w:ascii="宋体" w:hAnsi="宋体"/>
          <w:color w:val="000000"/>
          <w:sz w:val="22"/>
        </w:rPr>
      </w:pPr>
      <w:r>
        <w:rPr>
          <w:rFonts w:hint="eastAsia"/>
        </w:rPr>
        <w:lastRenderedPageBreak/>
        <w:t>附件二：</w:t>
      </w:r>
      <w:r>
        <w:rPr>
          <w:rFonts w:ascii="宋体" w:hAnsi="宋体" w:hint="eastAsia"/>
          <w:color w:val="000000"/>
          <w:sz w:val="22"/>
        </w:rPr>
        <w:t>标段二中标金额</w:t>
      </w:r>
    </w:p>
    <w:p w:rsidR="008E19D2" w:rsidRDefault="008E19D2" w:rsidP="008E19D2">
      <w:pPr>
        <w:snapToGrid w:val="0"/>
        <w:spacing w:line="560" w:lineRule="exact"/>
        <w:rPr>
          <w:rFonts w:eastAsia="华文中宋" w:hint="eastAsia"/>
          <w:sz w:val="28"/>
          <w:szCs w:val="28"/>
        </w:rPr>
      </w:pPr>
      <w:r>
        <w:rPr>
          <w:rFonts w:eastAsia="华文中宋" w:hint="eastAsia"/>
          <w:sz w:val="28"/>
          <w:szCs w:val="28"/>
        </w:rPr>
        <w:t>项目名称：浙江衢州公交集团有限公司汽配采购项目底盘及变速器类</w:t>
      </w:r>
    </w:p>
    <w:p w:rsidR="008E19D2" w:rsidRDefault="008E19D2" w:rsidP="008E19D2">
      <w:pPr>
        <w:snapToGrid w:val="0"/>
        <w:spacing w:line="560" w:lineRule="exact"/>
        <w:rPr>
          <w:rFonts w:eastAsia="华文中宋"/>
          <w:sz w:val="28"/>
          <w:szCs w:val="28"/>
        </w:rPr>
      </w:pPr>
      <w:r>
        <w:rPr>
          <w:rFonts w:eastAsia="华文中宋" w:hint="eastAsia"/>
          <w:sz w:val="28"/>
          <w:szCs w:val="28"/>
        </w:rPr>
        <w:t>标段号：标段二</w:t>
      </w:r>
    </w:p>
    <w:p w:rsidR="008E19D2" w:rsidRDefault="008E19D2" w:rsidP="008E19D2">
      <w:pPr>
        <w:rPr>
          <w:rFonts w:ascii="宋体" w:hAnsi="宋体"/>
          <w:color w:val="000000"/>
          <w:sz w:val="22"/>
        </w:rPr>
      </w:pPr>
    </w:p>
    <w:tbl>
      <w:tblPr>
        <w:tblW w:w="8940" w:type="dxa"/>
        <w:tblInd w:w="94" w:type="dxa"/>
        <w:tblLook w:val="04A0"/>
      </w:tblPr>
      <w:tblGrid>
        <w:gridCol w:w="639"/>
        <w:gridCol w:w="2440"/>
        <w:gridCol w:w="992"/>
        <w:gridCol w:w="3506"/>
        <w:gridCol w:w="587"/>
        <w:gridCol w:w="776"/>
      </w:tblGrid>
      <w:tr w:rsidR="008E19D2" w:rsidTr="008E19D2">
        <w:trPr>
          <w:trHeight w:val="68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bCs/>
                <w:color w:val="000000"/>
                <w:kern w:val="0"/>
                <w:sz w:val="22"/>
                <w:szCs w:val="22"/>
              </w:rPr>
              <w:t>序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bCs/>
                <w:color w:val="000000"/>
                <w:kern w:val="0"/>
                <w:sz w:val="22"/>
                <w:szCs w:val="22"/>
              </w:rPr>
              <w:t>配件名称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bCs/>
                <w:color w:val="000000"/>
                <w:kern w:val="0"/>
                <w:sz w:val="22"/>
                <w:szCs w:val="22"/>
              </w:rPr>
              <w:t>品牌</w:t>
            </w:r>
            <w:r>
              <w:rPr>
                <w:rFonts w:eastAsia="等线"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bCs/>
                <w:color w:val="000000"/>
                <w:kern w:val="0"/>
                <w:sz w:val="22"/>
                <w:szCs w:val="22"/>
              </w:rPr>
              <w:t>产地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bCs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bCs/>
                <w:color w:val="000000"/>
                <w:kern w:val="0"/>
                <w:sz w:val="22"/>
                <w:szCs w:val="22"/>
              </w:rPr>
              <w:t>单价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齿轮油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BMT80)/4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升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听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79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同步环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1075304052 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141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二轴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1075304019/705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598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付轴四挡齿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1071303003 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356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2/3/4/5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挡滑套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108304025 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156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一轴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1071302001/QJ705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436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二轴四挡齿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1075304036/705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288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2/3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挡锥毂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1075304053 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143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离合器拔叉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宇通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6850/705/805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通用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128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常合齿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1071303004 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366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变速器凸元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1075304003/705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365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3007209/33209 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80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上盖总成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S5-70/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新式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右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直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975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挡锥毂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092304051 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143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2/3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档联齿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1071303002/QJ705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491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二轴前轴承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0735455088 /705/805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106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挡锥毂（不带槽）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1075304054 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136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2/3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挡联齿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1071303002 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491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lastRenderedPageBreak/>
              <w:t>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一轴圆柱轴承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NUP310EV/C3/QJ705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113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二轴三档齿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1075304025/705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312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2/3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挡齿座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1075304105/705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193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拔叉轴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1096302111/705/805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通用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126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法兰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1075304009/705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426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4/5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档齿座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1071304102/705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195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二轴后轴承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50311/X6311 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98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推块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弹簧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105304036/5S500/705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通用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付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22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铜套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1096302205/705/805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通用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25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二轴二档齿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1071304010/705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321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拔叉轴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1096302104/705/805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通用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128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分离轴承黄油管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宇通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6850/705 /805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通用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24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拨块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108306001 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22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二轴油封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0734310113 /705/805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30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上盖总成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S5-70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996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二轴后轴承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50311/X6311/705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98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座圈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1075304045/705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92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离合器拔叉轴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1096302101/705/805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通用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126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一轴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1280302094/805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316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2/3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挡拔叉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107206002/705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156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法兰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1085304001/805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327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离合器拔叉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1096302109/805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136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lastRenderedPageBreak/>
              <w:t>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分离拨叉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106302145/QJ705/QJ805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128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挡滚针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K48*56*35 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28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变速器壳体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108301010/805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1166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衬垫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QJ705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空挡开关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带丝牙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新式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805/705/0501305308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42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变速器壳体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1075301002/705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1188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铜套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1096302204/705/805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通用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24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变速器凸元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705/1075304009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426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拨叉轴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/L400-30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1096302101/705/805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通用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126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挡滚针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K70*78*35 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28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倒档开关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0501203944/705/805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通用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42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上盖总成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S5-70/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右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直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新式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996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拔块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108306001/705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22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缓速器双头螺栓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M14*55/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双头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19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倒一档拔块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1297306028/705/805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通用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18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换挡拨块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108306001/705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22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二轴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1085304170/805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626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挡滚针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K70*78*40 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26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滚针轴承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0735320407/705/805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25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拔叉轴轴承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HK30*37*24/705/805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付轴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1075303010/705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521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一轴油封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0734310110/QJ705/805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18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lastRenderedPageBreak/>
              <w:t>63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缓速器双头螺栓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 xml:space="preserve">M16*55 / 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双头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/705/805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通用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二轴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1051304001/5S550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399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支架轴承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0635450115/805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115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2.3.4.5.6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挡同步环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1272304076/805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110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二用拉力器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LLQ/2/705/805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通用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付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420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二轴后轴承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0635333049/QJ805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82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轴端挡板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1075304087/705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24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卡环包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KHB/705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法兰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1075304003/705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365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一轴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1065302004/5S500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345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里程表感应圈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齿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/1085304109/805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77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里程表感应圈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1075304064/705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77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4/5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档拔叉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107306001/705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108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支架油封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0734310132QJ/805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拔叉轴轴承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HK27*34*20/705/805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四档锥毂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QJ705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143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空当开关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501307450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46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法兰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1075301089/705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255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锥毂垫片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0730002904/705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拔叉轴摇臂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1085302048/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细花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/705/805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52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锥毂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1250304351/805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102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4/5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挡锥毂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1269304196/805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102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lastRenderedPageBreak/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座圈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QJ705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92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2/3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档锥毂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1051304008/5S500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92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衬垫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QJ805CD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14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轴端挡板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M14/805/705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通用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32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信号开关接头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1.5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米线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/705/805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主轴五档齿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505304120/5S500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159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2/3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档同步环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105304114/5S500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78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倒挡拨叉支承销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1071306005/705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支承销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1252306077/805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24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离合器拔叉轴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金龙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6850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126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传感器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不带线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厦金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6850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88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一轴轴承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0735410237/805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136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2,3,4,5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档铜拔块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1272334003/805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17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4/5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档同步环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105304124/5S500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68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铜拔块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1272334003/805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17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滚针轴承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735320466/705/805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26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倒档开关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带丝牙不带线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宇通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6852/0710207004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22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4/5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挡齿座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1292304041/805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126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齿座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1292304052/805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126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回位弹簧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805/705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回位弹簧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805/705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通用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付轴前轴承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0735370011/805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56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lastRenderedPageBreak/>
              <w:t>107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2/3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档滑套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105304113/5S500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106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2/3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档齿座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105304111/5S500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105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前端盖垫片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/605/705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105302020/705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止动环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105302023/805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4/5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档同步齿座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105304121/5S500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88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4/5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挡滑套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105304123/5S500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98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支承销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中长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1240306244/805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23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同步推块及弹簧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1240304278/805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14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滚针轴承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K65*70*20/5S500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21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挡锥毂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1051304011/5S500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88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挡锥毂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505304011/5S500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88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付轴后轴承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NUP308ENVK/605/5S500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65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付轴前轴承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C3G42309K/605/5S500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65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锁片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M12/705/805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通用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完整全套卡环包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QJ605/5S500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45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座圈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1051304006/5S500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45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滚针轴承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K65*73*20/5S500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滚针轴承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K65*70*15/5S500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19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二轴前轴承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/15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105302017/5S500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付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30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滚针轴承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K48*54*40/5S500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29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轴端挡板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1259303004/805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22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挡油盘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1269328096/805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lastRenderedPageBreak/>
              <w:t>129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滚针轴承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0735320499/805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22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付轴前端盖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042203009/5S500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18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后盖油封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042208003/5S500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17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滚针轴承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0735320206/805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18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卡环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QJ705/Q30/50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止动环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二轴后轴承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092302113/705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4/5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挡齿座卡环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/Q45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QJ705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挡圈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卡环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QJ705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卡环包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QJ805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半圆档环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17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变速箱凸元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1085304029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293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分离轴承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83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付轴垫片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后盖垫片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后盖垫片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107002102-106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换挡轴内油封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换挡轴外油封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卡环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前端盖（一轴护套）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1075302401/QJ705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126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锁止环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自锁弹簧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805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8E19D2" w:rsidTr="008E19D2">
        <w:trPr>
          <w:trHeight w:val="3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自锁销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綦江牌</w:t>
            </w: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空心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19D2" w:rsidRDefault="008E19D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7</w:t>
            </w:r>
          </w:p>
        </w:tc>
      </w:tr>
    </w:tbl>
    <w:p w:rsidR="008E19D2" w:rsidRDefault="008E19D2" w:rsidP="008E19D2">
      <w:pPr>
        <w:rPr>
          <w:rFonts w:hint="eastAsia"/>
        </w:rPr>
      </w:pPr>
    </w:p>
    <w:p w:rsidR="008E19D2" w:rsidRDefault="008E19D2" w:rsidP="008E19D2">
      <w:pPr>
        <w:snapToGrid w:val="0"/>
        <w:spacing w:line="276" w:lineRule="auto"/>
        <w:ind w:firstLineChars="200" w:firstLine="440"/>
        <w:rPr>
          <w:rFonts w:ascii="宋体" w:hAnsi="宋体"/>
          <w:color w:val="000000"/>
          <w:sz w:val="22"/>
        </w:rPr>
      </w:pPr>
    </w:p>
    <w:p w:rsidR="00000000" w:rsidRDefault="008E19D2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9D2" w:rsidRDefault="008E19D2" w:rsidP="008E19D2">
      <w:r>
        <w:separator/>
      </w:r>
    </w:p>
  </w:endnote>
  <w:endnote w:type="continuationSeparator" w:id="1">
    <w:p w:rsidR="008E19D2" w:rsidRDefault="008E19D2" w:rsidP="008E1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9D2" w:rsidRDefault="008E19D2" w:rsidP="008E19D2">
      <w:r>
        <w:separator/>
      </w:r>
    </w:p>
  </w:footnote>
  <w:footnote w:type="continuationSeparator" w:id="1">
    <w:p w:rsidR="008E19D2" w:rsidRDefault="008E19D2" w:rsidP="008E19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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pStyle w:val="2013M01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9D2"/>
    <w:rsid w:val="008E1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annotation subject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9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8E19D2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8E19D2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8E19D2"/>
    <w:pPr>
      <w:keepNext/>
      <w:keepLines/>
      <w:autoSpaceDE w:val="0"/>
      <w:autoSpaceDN w:val="0"/>
      <w:adjustRightInd w:val="0"/>
      <w:spacing w:before="260" w:after="260" w:line="416" w:lineRule="atLeast"/>
      <w:jc w:val="left"/>
      <w:outlineLvl w:val="2"/>
    </w:pPr>
    <w:rPr>
      <w:rFonts w:ascii="Arial" w:eastAsia="楷体" w:hAnsi="Arial"/>
      <w:b/>
      <w:bCs/>
      <w:kern w:val="0"/>
      <w:sz w:val="30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8E19D2"/>
    <w:pPr>
      <w:keepNext/>
      <w:keepLines/>
      <w:tabs>
        <w:tab w:val="left" w:pos="1984"/>
      </w:tabs>
      <w:adjustRightInd w:val="0"/>
      <w:snapToGrid w:val="0"/>
      <w:spacing w:line="360" w:lineRule="auto"/>
      <w:outlineLvl w:val="3"/>
    </w:pPr>
    <w:rPr>
      <w:rFonts w:ascii="宋体" w:hAnsi="宋体" w:cs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qFormat/>
    <w:rsid w:val="008E1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qFormat/>
    <w:rsid w:val="008E19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8E19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8E19D2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8E19D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qFormat/>
    <w:rsid w:val="008E19D2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sid w:val="008E19D2"/>
    <w:rPr>
      <w:rFonts w:ascii="Arial" w:eastAsia="楷体" w:hAnsi="Arial" w:cs="Times New Roman"/>
      <w:b/>
      <w:bCs/>
      <w:kern w:val="0"/>
      <w:sz w:val="30"/>
      <w:szCs w:val="32"/>
    </w:rPr>
  </w:style>
  <w:style w:type="character" w:customStyle="1" w:styleId="4Char">
    <w:name w:val="标题 4 Char"/>
    <w:basedOn w:val="a0"/>
    <w:link w:val="4"/>
    <w:semiHidden/>
    <w:rsid w:val="008E19D2"/>
    <w:rPr>
      <w:rFonts w:ascii="宋体" w:eastAsia="宋体" w:hAnsi="宋体" w:cs="宋体"/>
      <w:sz w:val="28"/>
      <w:szCs w:val="28"/>
    </w:rPr>
  </w:style>
  <w:style w:type="character" w:styleId="a5">
    <w:name w:val="Hyperlink"/>
    <w:basedOn w:val="a0"/>
    <w:uiPriority w:val="99"/>
    <w:semiHidden/>
    <w:unhideWhenUsed/>
    <w:qFormat/>
    <w:rsid w:val="008E19D2"/>
    <w:rPr>
      <w:strike w:val="0"/>
      <w:dstrike w:val="0"/>
      <w:color w:val="000000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8E19D2"/>
    <w:rPr>
      <w:strike w:val="0"/>
      <w:dstrike w:val="0"/>
      <w:color w:val="000000"/>
      <w:u w:val="none"/>
      <w:effect w:val="none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8E19D2"/>
    <w:pPr>
      <w:autoSpaceDE w:val="0"/>
      <w:autoSpaceDN w:val="0"/>
      <w:adjustRightInd w:val="0"/>
      <w:spacing w:before="360" w:line="315" w:lineRule="atLeast"/>
      <w:jc w:val="left"/>
    </w:pPr>
    <w:rPr>
      <w:rFonts w:ascii="Cambria" w:hAnsi="Cambria"/>
      <w:b/>
      <w:bCs/>
      <w:caps/>
      <w:kern w:val="0"/>
      <w:sz w:val="24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8E19D2"/>
    <w:pPr>
      <w:autoSpaceDE w:val="0"/>
      <w:autoSpaceDN w:val="0"/>
      <w:adjustRightInd w:val="0"/>
      <w:spacing w:before="240" w:line="315" w:lineRule="atLeast"/>
      <w:jc w:val="left"/>
    </w:pPr>
    <w:rPr>
      <w:rFonts w:ascii="Calibri" w:hAnsi="Calibri" w:cs="Calibri"/>
      <w:b/>
      <w:bCs/>
      <w:kern w:val="0"/>
      <w:sz w:val="20"/>
      <w:szCs w:val="20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8E19D2"/>
    <w:pPr>
      <w:autoSpaceDE w:val="0"/>
      <w:autoSpaceDN w:val="0"/>
      <w:adjustRightInd w:val="0"/>
      <w:spacing w:line="315" w:lineRule="atLeast"/>
      <w:ind w:left="210"/>
      <w:jc w:val="left"/>
    </w:pPr>
    <w:rPr>
      <w:rFonts w:ascii="Calibri" w:hAnsi="Calibri" w:cs="Calibri"/>
      <w:kern w:val="0"/>
      <w:sz w:val="20"/>
      <w:szCs w:val="20"/>
    </w:rPr>
  </w:style>
  <w:style w:type="paragraph" w:styleId="40">
    <w:name w:val="toc 4"/>
    <w:basedOn w:val="a"/>
    <w:next w:val="a"/>
    <w:autoRedefine/>
    <w:uiPriority w:val="39"/>
    <w:semiHidden/>
    <w:unhideWhenUsed/>
    <w:qFormat/>
    <w:rsid w:val="008E19D2"/>
    <w:pPr>
      <w:autoSpaceDE w:val="0"/>
      <w:autoSpaceDN w:val="0"/>
      <w:adjustRightInd w:val="0"/>
      <w:spacing w:line="315" w:lineRule="atLeast"/>
      <w:ind w:left="420"/>
      <w:jc w:val="left"/>
    </w:pPr>
    <w:rPr>
      <w:rFonts w:ascii="Calibri" w:hAnsi="Calibri" w:cs="Calibri"/>
      <w:kern w:val="0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qFormat/>
    <w:rsid w:val="008E19D2"/>
    <w:pPr>
      <w:autoSpaceDE w:val="0"/>
      <w:autoSpaceDN w:val="0"/>
      <w:adjustRightInd w:val="0"/>
      <w:spacing w:line="315" w:lineRule="atLeast"/>
      <w:ind w:left="630"/>
      <w:jc w:val="left"/>
    </w:pPr>
    <w:rPr>
      <w:rFonts w:ascii="Calibri" w:hAnsi="Calibri" w:cs="Calibri"/>
      <w:kern w:val="0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qFormat/>
    <w:rsid w:val="008E19D2"/>
    <w:pPr>
      <w:autoSpaceDE w:val="0"/>
      <w:autoSpaceDN w:val="0"/>
      <w:adjustRightInd w:val="0"/>
      <w:spacing w:line="315" w:lineRule="atLeast"/>
      <w:ind w:left="840"/>
      <w:jc w:val="left"/>
    </w:pPr>
    <w:rPr>
      <w:rFonts w:ascii="Calibri" w:hAnsi="Calibri" w:cs="Calibri"/>
      <w:kern w:val="0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qFormat/>
    <w:rsid w:val="008E19D2"/>
    <w:pPr>
      <w:autoSpaceDE w:val="0"/>
      <w:autoSpaceDN w:val="0"/>
      <w:adjustRightInd w:val="0"/>
      <w:spacing w:line="315" w:lineRule="atLeast"/>
      <w:ind w:left="1050"/>
      <w:jc w:val="left"/>
    </w:pPr>
    <w:rPr>
      <w:rFonts w:ascii="Calibri" w:hAnsi="Calibri" w:cs="Calibri"/>
      <w:kern w:val="0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qFormat/>
    <w:rsid w:val="008E19D2"/>
    <w:pPr>
      <w:autoSpaceDE w:val="0"/>
      <w:autoSpaceDN w:val="0"/>
      <w:adjustRightInd w:val="0"/>
      <w:spacing w:line="315" w:lineRule="atLeast"/>
      <w:ind w:left="1260"/>
      <w:jc w:val="left"/>
    </w:pPr>
    <w:rPr>
      <w:rFonts w:ascii="Calibri" w:hAnsi="Calibri" w:cs="Calibri"/>
      <w:kern w:val="0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qFormat/>
    <w:rsid w:val="008E19D2"/>
    <w:pPr>
      <w:autoSpaceDE w:val="0"/>
      <w:autoSpaceDN w:val="0"/>
      <w:adjustRightInd w:val="0"/>
      <w:spacing w:line="315" w:lineRule="atLeast"/>
      <w:ind w:left="1470"/>
      <w:jc w:val="left"/>
    </w:pPr>
    <w:rPr>
      <w:rFonts w:ascii="Calibri" w:hAnsi="Calibri" w:cs="Calibri"/>
      <w:kern w:val="0"/>
      <w:sz w:val="20"/>
      <w:szCs w:val="20"/>
    </w:rPr>
  </w:style>
  <w:style w:type="paragraph" w:styleId="a7">
    <w:name w:val="annotation text"/>
    <w:basedOn w:val="a"/>
    <w:link w:val="Char1"/>
    <w:uiPriority w:val="99"/>
    <w:semiHidden/>
    <w:unhideWhenUsed/>
    <w:qFormat/>
    <w:rsid w:val="008E19D2"/>
    <w:pPr>
      <w:autoSpaceDE w:val="0"/>
      <w:autoSpaceDN w:val="0"/>
      <w:adjustRightInd w:val="0"/>
      <w:spacing w:line="315" w:lineRule="atLeast"/>
      <w:jc w:val="left"/>
    </w:pPr>
    <w:rPr>
      <w:rFonts w:ascii="Arial" w:hAnsi="Arial"/>
      <w:kern w:val="0"/>
      <w:szCs w:val="21"/>
    </w:rPr>
  </w:style>
  <w:style w:type="character" w:customStyle="1" w:styleId="Char1">
    <w:name w:val="批注文字 Char"/>
    <w:basedOn w:val="a0"/>
    <w:link w:val="a7"/>
    <w:uiPriority w:val="99"/>
    <w:semiHidden/>
    <w:qFormat/>
    <w:rsid w:val="008E19D2"/>
    <w:rPr>
      <w:rFonts w:ascii="Arial" w:eastAsia="宋体" w:hAnsi="Arial" w:cs="Times New Roman"/>
      <w:kern w:val="0"/>
      <w:szCs w:val="21"/>
    </w:rPr>
  </w:style>
  <w:style w:type="paragraph" w:styleId="a8">
    <w:name w:val="Title"/>
    <w:basedOn w:val="a"/>
    <w:next w:val="a"/>
    <w:link w:val="Char2"/>
    <w:qFormat/>
    <w:rsid w:val="008E19D2"/>
    <w:pPr>
      <w:autoSpaceDE w:val="0"/>
      <w:autoSpaceDN w:val="0"/>
      <w:adjustRightInd w:val="0"/>
      <w:spacing w:before="240" w:after="60" w:line="315" w:lineRule="atLeast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Char2">
    <w:name w:val="标题 Char"/>
    <w:basedOn w:val="a0"/>
    <w:link w:val="a8"/>
    <w:rsid w:val="008E19D2"/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a9">
    <w:name w:val="Body Text"/>
    <w:basedOn w:val="a"/>
    <w:link w:val="Char3"/>
    <w:uiPriority w:val="99"/>
    <w:semiHidden/>
    <w:unhideWhenUsed/>
    <w:rsid w:val="008E19D2"/>
    <w:pPr>
      <w:autoSpaceDE w:val="0"/>
      <w:autoSpaceDN w:val="0"/>
      <w:adjustRightInd w:val="0"/>
      <w:spacing w:after="120" w:line="315" w:lineRule="atLeast"/>
      <w:jc w:val="left"/>
    </w:pPr>
    <w:rPr>
      <w:rFonts w:ascii="Arial" w:hAnsi="Arial"/>
      <w:kern w:val="0"/>
      <w:szCs w:val="21"/>
    </w:rPr>
  </w:style>
  <w:style w:type="character" w:customStyle="1" w:styleId="Char3">
    <w:name w:val="正文文本 Char"/>
    <w:basedOn w:val="a0"/>
    <w:link w:val="a9"/>
    <w:uiPriority w:val="99"/>
    <w:semiHidden/>
    <w:rsid w:val="008E19D2"/>
    <w:rPr>
      <w:rFonts w:ascii="Arial" w:eastAsia="宋体" w:hAnsi="Arial" w:cs="Times New Roman"/>
      <w:kern w:val="0"/>
      <w:szCs w:val="21"/>
    </w:rPr>
  </w:style>
  <w:style w:type="paragraph" w:styleId="aa">
    <w:name w:val="Body Text Indent"/>
    <w:basedOn w:val="a"/>
    <w:link w:val="Char4"/>
    <w:semiHidden/>
    <w:unhideWhenUsed/>
    <w:rsid w:val="008E19D2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a"/>
    <w:semiHidden/>
    <w:rsid w:val="008E19D2"/>
    <w:rPr>
      <w:rFonts w:ascii="Times New Roman" w:eastAsia="宋体" w:hAnsi="Times New Roman" w:cs="Times New Roman"/>
      <w:szCs w:val="24"/>
    </w:rPr>
  </w:style>
  <w:style w:type="paragraph" w:styleId="ab">
    <w:name w:val="Date"/>
    <w:basedOn w:val="a"/>
    <w:next w:val="a"/>
    <w:link w:val="Char5"/>
    <w:uiPriority w:val="99"/>
    <w:semiHidden/>
    <w:unhideWhenUsed/>
    <w:qFormat/>
    <w:rsid w:val="008E19D2"/>
    <w:pPr>
      <w:autoSpaceDE w:val="0"/>
      <w:autoSpaceDN w:val="0"/>
      <w:adjustRightInd w:val="0"/>
      <w:spacing w:line="315" w:lineRule="atLeast"/>
      <w:ind w:leftChars="2500" w:left="100"/>
      <w:jc w:val="left"/>
    </w:pPr>
    <w:rPr>
      <w:rFonts w:ascii="Arial" w:hAnsi="Arial"/>
      <w:kern w:val="0"/>
      <w:szCs w:val="21"/>
    </w:rPr>
  </w:style>
  <w:style w:type="character" w:customStyle="1" w:styleId="Char5">
    <w:name w:val="日期 Char"/>
    <w:basedOn w:val="a0"/>
    <w:link w:val="ab"/>
    <w:uiPriority w:val="99"/>
    <w:semiHidden/>
    <w:qFormat/>
    <w:rsid w:val="008E19D2"/>
    <w:rPr>
      <w:rFonts w:ascii="Arial" w:eastAsia="宋体" w:hAnsi="Arial" w:cs="Times New Roman"/>
      <w:kern w:val="0"/>
      <w:szCs w:val="21"/>
    </w:rPr>
  </w:style>
  <w:style w:type="paragraph" w:styleId="ac">
    <w:name w:val="Plain Text"/>
    <w:basedOn w:val="a"/>
    <w:link w:val="Char10"/>
    <w:semiHidden/>
    <w:unhideWhenUsed/>
    <w:qFormat/>
    <w:rsid w:val="008E19D2"/>
    <w:pPr>
      <w:widowControl/>
      <w:overflowPunct w:val="0"/>
      <w:autoSpaceDE w:val="0"/>
      <w:autoSpaceDN w:val="0"/>
      <w:adjustRightInd w:val="0"/>
      <w:jc w:val="left"/>
    </w:pPr>
    <w:rPr>
      <w:rFonts w:ascii="宋体" w:hAnsi="Courier New"/>
      <w:kern w:val="0"/>
      <w:szCs w:val="20"/>
    </w:rPr>
  </w:style>
  <w:style w:type="character" w:customStyle="1" w:styleId="Char6">
    <w:name w:val="纯文本 Char"/>
    <w:basedOn w:val="a0"/>
    <w:link w:val="ac"/>
    <w:semiHidden/>
    <w:rsid w:val="008E19D2"/>
    <w:rPr>
      <w:rFonts w:ascii="宋体" w:eastAsia="宋体" w:hAnsi="Courier New" w:cs="Courier New"/>
      <w:szCs w:val="21"/>
    </w:rPr>
  </w:style>
  <w:style w:type="paragraph" w:styleId="ad">
    <w:name w:val="annotation subject"/>
    <w:basedOn w:val="a7"/>
    <w:next w:val="a7"/>
    <w:link w:val="Char7"/>
    <w:uiPriority w:val="99"/>
    <w:semiHidden/>
    <w:unhideWhenUsed/>
    <w:qFormat/>
    <w:rsid w:val="008E19D2"/>
    <w:rPr>
      <w:b/>
      <w:bCs/>
    </w:rPr>
  </w:style>
  <w:style w:type="character" w:customStyle="1" w:styleId="Char7">
    <w:name w:val="批注主题 Char"/>
    <w:basedOn w:val="Char1"/>
    <w:link w:val="ad"/>
    <w:uiPriority w:val="99"/>
    <w:semiHidden/>
    <w:qFormat/>
    <w:rsid w:val="008E19D2"/>
    <w:rPr>
      <w:b/>
      <w:bCs/>
    </w:rPr>
  </w:style>
  <w:style w:type="paragraph" w:styleId="ae">
    <w:name w:val="Balloon Text"/>
    <w:basedOn w:val="a"/>
    <w:link w:val="Char8"/>
    <w:uiPriority w:val="99"/>
    <w:semiHidden/>
    <w:unhideWhenUsed/>
    <w:qFormat/>
    <w:rsid w:val="008E19D2"/>
    <w:pPr>
      <w:autoSpaceDE w:val="0"/>
      <w:autoSpaceDN w:val="0"/>
      <w:adjustRightInd w:val="0"/>
      <w:jc w:val="left"/>
    </w:pPr>
    <w:rPr>
      <w:rFonts w:ascii="Arial" w:hAnsi="Arial"/>
      <w:kern w:val="0"/>
      <w:sz w:val="18"/>
      <w:szCs w:val="18"/>
    </w:rPr>
  </w:style>
  <w:style w:type="character" w:customStyle="1" w:styleId="Char8">
    <w:name w:val="批注框文本 Char"/>
    <w:basedOn w:val="a0"/>
    <w:link w:val="ae"/>
    <w:uiPriority w:val="99"/>
    <w:semiHidden/>
    <w:qFormat/>
    <w:rsid w:val="008E19D2"/>
    <w:rPr>
      <w:rFonts w:ascii="Arial" w:eastAsia="宋体" w:hAnsi="Arial" w:cs="Times New Roman"/>
      <w:kern w:val="0"/>
      <w:sz w:val="18"/>
      <w:szCs w:val="18"/>
    </w:rPr>
  </w:style>
  <w:style w:type="paragraph" w:styleId="af">
    <w:name w:val="List Paragraph"/>
    <w:basedOn w:val="a"/>
    <w:uiPriority w:val="1"/>
    <w:qFormat/>
    <w:rsid w:val="008E19D2"/>
    <w:pPr>
      <w:autoSpaceDE w:val="0"/>
      <w:autoSpaceDN w:val="0"/>
      <w:adjustRightInd w:val="0"/>
      <w:spacing w:line="315" w:lineRule="atLeast"/>
      <w:ind w:firstLineChars="200" w:firstLine="420"/>
      <w:jc w:val="left"/>
    </w:pPr>
    <w:rPr>
      <w:rFonts w:ascii="Arial" w:hAnsi="Arial"/>
      <w:kern w:val="0"/>
      <w:szCs w:val="21"/>
    </w:rPr>
  </w:style>
  <w:style w:type="paragraph" w:customStyle="1" w:styleId="11">
    <w:name w:val="样式1"/>
    <w:basedOn w:val="2"/>
    <w:rsid w:val="008E19D2"/>
    <w:pPr>
      <w:spacing w:line="412" w:lineRule="auto"/>
      <w:jc w:val="center"/>
    </w:pPr>
    <w:rPr>
      <w:rFonts w:ascii="宋体" w:hAnsi="宋体"/>
      <w:sz w:val="36"/>
      <w:szCs w:val="36"/>
    </w:rPr>
  </w:style>
  <w:style w:type="paragraph" w:customStyle="1" w:styleId="Char9">
    <w:name w:val="Char"/>
    <w:basedOn w:val="a"/>
    <w:rsid w:val="008E19D2"/>
    <w:rPr>
      <w:rFonts w:ascii="仿宋_GB2312" w:eastAsia="仿宋_GB2312"/>
      <w:b/>
      <w:sz w:val="32"/>
      <w:szCs w:val="32"/>
    </w:rPr>
  </w:style>
  <w:style w:type="paragraph" w:customStyle="1" w:styleId="CharChar8CharChar">
    <w:name w:val="Char Char8 Char Char"/>
    <w:basedOn w:val="a"/>
    <w:rsid w:val="008E19D2"/>
    <w:rPr>
      <w:rFonts w:ascii="仿宋_GB2312" w:eastAsia="仿宋_GB2312"/>
      <w:b/>
      <w:sz w:val="32"/>
      <w:szCs w:val="32"/>
    </w:rPr>
  </w:style>
  <w:style w:type="paragraph" w:customStyle="1" w:styleId="xl51">
    <w:name w:val="xl51"/>
    <w:basedOn w:val="a"/>
    <w:uiPriority w:val="99"/>
    <w:qFormat/>
    <w:rsid w:val="008E19D2"/>
    <w:pPr>
      <w:widowControl/>
      <w:autoSpaceDE w:val="0"/>
      <w:autoSpaceDN w:val="0"/>
      <w:spacing w:before="100" w:beforeAutospacing="1" w:after="100" w:afterAutospacing="1"/>
      <w:jc w:val="center"/>
    </w:pPr>
    <w:rPr>
      <w:b/>
      <w:bCs/>
      <w:kern w:val="0"/>
      <w:sz w:val="36"/>
      <w:szCs w:val="36"/>
    </w:rPr>
  </w:style>
  <w:style w:type="paragraph" w:customStyle="1" w:styleId="af0">
    <w:name w:val="正文段"/>
    <w:basedOn w:val="a"/>
    <w:rsid w:val="008E19D2"/>
    <w:pPr>
      <w:widowControl/>
      <w:snapToGrid w:val="0"/>
      <w:ind w:firstLineChars="200" w:firstLine="200"/>
    </w:pPr>
    <w:rPr>
      <w:kern w:val="0"/>
      <w:sz w:val="24"/>
      <w:szCs w:val="20"/>
    </w:rPr>
  </w:style>
  <w:style w:type="paragraph" w:customStyle="1" w:styleId="z5">
    <w:name w:val="z5"/>
    <w:basedOn w:val="a"/>
    <w:rsid w:val="008E19D2"/>
    <w:pPr>
      <w:tabs>
        <w:tab w:val="left" w:pos="420"/>
      </w:tabs>
    </w:pPr>
  </w:style>
  <w:style w:type="paragraph" w:customStyle="1" w:styleId="2TimesNewRoman">
    <w:name w:val="样式 标题 2 + Times New Roman"/>
    <w:basedOn w:val="2"/>
    <w:rsid w:val="008E19D2"/>
    <w:pPr>
      <w:tabs>
        <w:tab w:val="left" w:pos="420"/>
        <w:tab w:val="left" w:pos="1145"/>
      </w:tabs>
      <w:adjustRightInd w:val="0"/>
      <w:snapToGrid w:val="0"/>
      <w:spacing w:before="0" w:after="0" w:line="360" w:lineRule="auto"/>
      <w:jc w:val="center"/>
    </w:pPr>
    <w:rPr>
      <w:rFonts w:ascii="Times New Roman" w:eastAsia="宋体" w:hAnsi="Times New Roman" w:cs="宋体"/>
      <w:bCs w:val="0"/>
      <w:sz w:val="28"/>
      <w:szCs w:val="28"/>
    </w:rPr>
  </w:style>
  <w:style w:type="paragraph" w:customStyle="1" w:styleId="3TimesNewRoman">
    <w:name w:val="样式 标题 3 + Times New Roman"/>
    <w:basedOn w:val="3"/>
    <w:rsid w:val="008E19D2"/>
    <w:pPr>
      <w:numPr>
        <w:ilvl w:val="2"/>
        <w:numId w:val="2"/>
      </w:numPr>
      <w:tabs>
        <w:tab w:val="left" w:pos="2651"/>
      </w:tabs>
      <w:autoSpaceDE/>
      <w:autoSpaceDN/>
      <w:snapToGrid w:val="0"/>
      <w:spacing w:before="0" w:after="0" w:line="360" w:lineRule="auto"/>
    </w:pPr>
    <w:rPr>
      <w:rFonts w:ascii="Times New Roman" w:eastAsia="宋体" w:hAnsi="Times New Roman" w:cs="华文宋体"/>
      <w:bCs w:val="0"/>
      <w:kern w:val="2"/>
      <w:sz w:val="28"/>
      <w:szCs w:val="28"/>
    </w:rPr>
  </w:style>
  <w:style w:type="character" w:customStyle="1" w:styleId="2013M01CharChar">
    <w:name w:val="样式 预案正文（2013M01) + 蓝色 Char Char"/>
    <w:link w:val="2013M01"/>
    <w:locked/>
    <w:rsid w:val="008E19D2"/>
    <w:rPr>
      <w:rFonts w:ascii="仿宋_GB2312" w:eastAsia="仿宋_GB2312"/>
      <w:color w:val="0000FF"/>
      <w:sz w:val="28"/>
      <w:szCs w:val="24"/>
      <w:lang/>
    </w:rPr>
  </w:style>
  <w:style w:type="paragraph" w:customStyle="1" w:styleId="2013M01">
    <w:name w:val="样式 预案正文（2013M01) + 蓝色"/>
    <w:basedOn w:val="a"/>
    <w:link w:val="2013M01CharChar"/>
    <w:rsid w:val="008E19D2"/>
    <w:pPr>
      <w:numPr>
        <w:ilvl w:val="2"/>
        <w:numId w:val="1"/>
      </w:numPr>
      <w:spacing w:line="360" w:lineRule="auto"/>
      <w:ind w:firstLineChars="200" w:firstLine="560"/>
    </w:pPr>
    <w:rPr>
      <w:rFonts w:ascii="仿宋_GB2312" w:eastAsia="仿宋_GB2312" w:hAnsiTheme="minorHAnsi" w:cstheme="minorBidi"/>
      <w:color w:val="0000FF"/>
      <w:sz w:val="28"/>
      <w:lang/>
    </w:rPr>
  </w:style>
  <w:style w:type="paragraph" w:customStyle="1" w:styleId="Default">
    <w:name w:val="Default"/>
    <w:qFormat/>
    <w:rsid w:val="008E19D2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E19D2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styleId="af1">
    <w:name w:val="annotation reference"/>
    <w:uiPriority w:val="99"/>
    <w:semiHidden/>
    <w:unhideWhenUsed/>
    <w:qFormat/>
    <w:rsid w:val="008E19D2"/>
    <w:rPr>
      <w:sz w:val="21"/>
      <w:szCs w:val="21"/>
    </w:rPr>
  </w:style>
  <w:style w:type="character" w:customStyle="1" w:styleId="ht1">
    <w:name w:val="ht1"/>
    <w:basedOn w:val="a0"/>
    <w:rsid w:val="008E19D2"/>
    <w:rPr>
      <w:rFonts w:ascii="黑体" w:eastAsia="黑体" w:hAnsi="黑体" w:hint="eastAsia"/>
      <w:b/>
      <w:bCs w:val="0"/>
    </w:rPr>
  </w:style>
  <w:style w:type="character" w:customStyle="1" w:styleId="Char10">
    <w:name w:val="纯文本 Char1"/>
    <w:basedOn w:val="a0"/>
    <w:link w:val="ac"/>
    <w:semiHidden/>
    <w:locked/>
    <w:rsid w:val="008E19D2"/>
    <w:rPr>
      <w:rFonts w:ascii="宋体" w:eastAsia="宋体" w:hAnsi="Courier New" w:cs="Times New Roman"/>
      <w:kern w:val="0"/>
      <w:szCs w:val="20"/>
    </w:rPr>
  </w:style>
  <w:style w:type="character" w:customStyle="1" w:styleId="Char20">
    <w:name w:val="纯文本 Char2"/>
    <w:qFormat/>
    <w:rsid w:val="008E19D2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30">
    <w:name w:val="纯文本 Char3"/>
    <w:basedOn w:val="a0"/>
    <w:locked/>
    <w:rsid w:val="008E19D2"/>
    <w:rPr>
      <w:rFonts w:ascii="宋体" w:eastAsia="宋体" w:hAnsi="Courier New" w:cs="Times New Roman" w:hint="eastAsia"/>
      <w:sz w:val="24"/>
      <w:szCs w:val="24"/>
    </w:rPr>
  </w:style>
  <w:style w:type="table" w:styleId="af2">
    <w:name w:val="Table Grid"/>
    <w:basedOn w:val="a1"/>
    <w:qFormat/>
    <w:rsid w:val="008E19D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2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1737</Words>
  <Characters>9907</Characters>
  <Application>Microsoft Office Word</Application>
  <DocSecurity>0</DocSecurity>
  <Lines>82</Lines>
  <Paragraphs>23</Paragraphs>
  <ScaleCrop>false</ScaleCrop>
  <Company/>
  <LinksUpToDate>false</LinksUpToDate>
  <CharactersWithSpaces>11621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2021-05-21T04:17:00Z</dcterms:created>
  <dcterms:modified xsi:type="dcterms:W3CDTF">2021-05-21T04:17:00Z</dcterms:modified>
</cp:coreProperties>
</file>