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auto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auto"/>
          <w:sz w:val="44"/>
          <w:szCs w:val="44"/>
        </w:rPr>
        <w:t>衢州市交通投资集团有限公司报名表</w:t>
      </w:r>
    </w:p>
    <w:bookmarkEnd w:id="0"/>
    <w:p>
      <w:pPr>
        <w:widowControl/>
        <w:spacing w:line="500" w:lineRule="exac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应聘岗位：                                   日期：</w:t>
      </w:r>
    </w:p>
    <w:tbl>
      <w:tblPr>
        <w:tblStyle w:val="2"/>
        <w:tblW w:w="91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487"/>
        <w:gridCol w:w="519"/>
        <w:gridCol w:w="272"/>
        <w:gridCol w:w="567"/>
        <w:gridCol w:w="141"/>
        <w:gridCol w:w="426"/>
        <w:gridCol w:w="141"/>
        <w:gridCol w:w="624"/>
        <w:gridCol w:w="420"/>
        <w:gridCol w:w="1650"/>
        <w:gridCol w:w="33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32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周岁）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一寸彩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色证件照片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状况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户口</w:t>
            </w:r>
          </w:p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所在地</w:t>
            </w:r>
          </w:p>
        </w:tc>
        <w:tc>
          <w:tcPr>
            <w:tcW w:w="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最高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住址</w:t>
            </w:r>
          </w:p>
        </w:tc>
        <w:tc>
          <w:tcPr>
            <w:tcW w:w="42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技术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职称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技能（资格）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证书</w:t>
            </w:r>
          </w:p>
        </w:tc>
        <w:tc>
          <w:tcPr>
            <w:tcW w:w="44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全日制教育</w:t>
            </w:r>
          </w:p>
        </w:tc>
        <w:tc>
          <w:tcPr>
            <w:tcW w:w="2298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教育</w:t>
            </w:r>
          </w:p>
        </w:tc>
        <w:tc>
          <w:tcPr>
            <w:tcW w:w="2298" w:type="dxa"/>
            <w:gridSpan w:val="3"/>
            <w:vMerge w:val="restart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简历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  <w:t>(填写从高中到目前的所有经历，未工作期间填“待业”）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学校/单位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学历（岗位、职务）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主要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称谓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单位（学校）和职务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64" w:type="dxa"/>
            <w:gridSpan w:val="1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pacing w:val="-4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</w:t>
            </w:r>
            <w:r>
              <w:rPr>
                <w:rFonts w:hint="eastAsia" w:ascii="宋体" w:hAnsi="宋体"/>
                <w:color w:val="auto"/>
                <w:spacing w:val="-4"/>
                <w:szCs w:val="21"/>
              </w:rPr>
              <w:t>人承诺：上述填写内容及提供的报名材料真实完整。如有不实，本人愿承担一切法律责任。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                                报名人：</w:t>
            </w:r>
          </w:p>
        </w:tc>
      </w:tr>
    </w:tbl>
    <w:p>
      <w:pPr>
        <w:rPr>
          <w:rFonts w:hint="eastAsia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说明：1.电子表格的“个人简历”和“家庭主要成员”栏可增加行，</w:t>
      </w:r>
      <w:r>
        <w:rPr>
          <w:rFonts w:hint="eastAsia"/>
          <w:b/>
          <w:bCs/>
          <w:color w:val="auto"/>
          <w:sz w:val="18"/>
          <w:szCs w:val="18"/>
        </w:rPr>
        <w:t>表格要求控制在一页内。</w:t>
      </w:r>
      <w:r>
        <w:rPr>
          <w:rFonts w:hint="eastAsia"/>
          <w:color w:val="auto"/>
          <w:sz w:val="18"/>
          <w:szCs w:val="18"/>
        </w:rPr>
        <w:t>2.“个人简历”栏</w:t>
      </w:r>
    </w:p>
    <w:p>
      <w:r>
        <w:rPr>
          <w:rFonts w:hint="eastAsia"/>
          <w:color w:val="auto"/>
          <w:sz w:val="18"/>
          <w:szCs w:val="18"/>
        </w:rPr>
        <w:t xml:space="preserve">      要求不间断填写，</w:t>
      </w:r>
      <w:r>
        <w:rPr>
          <w:rFonts w:hint="eastAsia"/>
          <w:b/>
          <w:bCs/>
          <w:color w:val="auto"/>
          <w:sz w:val="18"/>
          <w:szCs w:val="18"/>
        </w:rPr>
        <w:t>务必确保个人经历连贯不断档</w:t>
      </w:r>
      <w:r>
        <w:rPr>
          <w:rFonts w:hint="eastAsia"/>
          <w:color w:val="auto"/>
          <w:sz w:val="18"/>
          <w:szCs w:val="18"/>
        </w:rPr>
        <w:t>。3.承诺栏签名要求在</w:t>
      </w:r>
      <w:r>
        <w:rPr>
          <w:rFonts w:hint="eastAsia"/>
          <w:b/>
          <w:bCs/>
          <w:color w:val="auto"/>
          <w:sz w:val="18"/>
          <w:szCs w:val="18"/>
        </w:rPr>
        <w:t>现场审核后签字。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B69FB"/>
    <w:rsid w:val="3ADB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2021-12-07T02:16:00Z</dcterms:created>
  <dc:creator>张丸子</dc:creator>
  <cp:lastModifiedBy>张丸子</cp:lastModifiedBy>
  <dcterms:modified xsi:type="dcterms:W3CDTF">2021-12-07T02:17:36Z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D6137D9F9E224598AF41FEEC2B635859</vt:lpwstr>
  </property>
</Properties>
</file>