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 w:val="0"/>
          <w:bCs w:val="0"/>
          <w:sz w:val="44"/>
          <w:szCs w:val="44"/>
          <w:lang w:eastAsia="zh-CN"/>
        </w:rPr>
      </w:pPr>
      <w:r>
        <w:rPr>
          <w:rFonts w:hint="eastAsia"/>
          <w:b w:val="0"/>
          <w:bCs w:val="0"/>
          <w:sz w:val="44"/>
          <w:szCs w:val="44"/>
          <w:lang w:val="en-US" w:eastAsia="zh-CN"/>
        </w:rPr>
        <w:t>获取</w:t>
      </w:r>
      <w:r>
        <w:rPr>
          <w:rFonts w:hint="eastAsia"/>
          <w:b w:val="0"/>
          <w:bCs w:val="0"/>
          <w:sz w:val="44"/>
          <w:szCs w:val="44"/>
          <w:lang w:eastAsia="zh-CN"/>
        </w:rPr>
        <w:t>招标（采购）文件</w:t>
      </w:r>
      <w:r>
        <w:rPr>
          <w:rFonts w:hint="eastAsia"/>
          <w:b w:val="0"/>
          <w:bCs w:val="0"/>
          <w:sz w:val="44"/>
          <w:szCs w:val="44"/>
          <w:lang w:val="en-US" w:eastAsia="zh-CN"/>
        </w:rPr>
        <w:t>单位</w:t>
      </w:r>
      <w:r>
        <w:rPr>
          <w:rFonts w:hint="eastAsia"/>
          <w:b w:val="0"/>
          <w:bCs w:val="0"/>
          <w:sz w:val="44"/>
          <w:szCs w:val="44"/>
          <w:lang w:eastAsia="zh-CN"/>
        </w:rPr>
        <w:t>登记表</w:t>
      </w:r>
    </w:p>
    <w:tbl>
      <w:tblPr>
        <w:tblStyle w:val="7"/>
        <w:tblpPr w:leftFromText="180" w:rightFromText="180" w:vertAnchor="text" w:horzAnchor="page" w:tblpX="1376" w:tblpY="188"/>
        <w:tblOverlap w:val="never"/>
        <w:tblW w:w="9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8"/>
        <w:gridCol w:w="6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招标（采购）项目名称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招标（采购）项目编号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投标人（供应商）名称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获取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招标（采购）文件日期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联系人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电话、手机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传真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E-MALL（QQ）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确认所投标项（标段）</w:t>
            </w:r>
          </w:p>
        </w:tc>
        <w:tc>
          <w:tcPr>
            <w:tcW w:w="6702" w:type="dxa"/>
            <w:vAlign w:val="top"/>
          </w:tcPr>
          <w:p>
            <w:pPr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6702" w:type="dxa"/>
            <w:vAlign w:val="top"/>
          </w:tcPr>
          <w:p>
            <w:pPr>
              <w:spacing w:line="360" w:lineRule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lang w:eastAsia="zh-CN"/>
              </w:rPr>
              <w:t>我单位同意按招标（采购）文件要求参加投标（报价）并提交资料，并按所填写的标段前来投标（报价）。</w:t>
            </w:r>
          </w:p>
          <w:p>
            <w:pPr>
              <w:spacing w:line="360" w:lineRule="auto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投标人（供应商）代表签字：</w:t>
            </w:r>
          </w:p>
        </w:tc>
      </w:tr>
    </w:tbl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instrText xml:space="preserve"> HYPERLINK "mailto:若通过邮箱获取招标（采购）文件的，需将获取招标（采购）文件应提供的资料按要求加盖公章扫描件发送至3636634934@qq.com。" </w:instrTex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fldChar w:fldCharType="separate"/>
      </w:r>
      <w:r>
        <w:rPr>
          <w:rStyle w:val="9"/>
          <w:rFonts w:hint="eastAsia" w:ascii="宋体" w:hAnsi="宋体" w:eastAsia="宋体" w:cs="宋体"/>
          <w:color w:val="auto"/>
          <w:u w:val="none"/>
          <w:lang w:val="en-US" w:eastAsia="zh-CN"/>
        </w:rPr>
        <w:t>若通过邮箱获取招标文件的，需将获取招标文件应提供的资料按要求加盖公章扫描件发送至3636634934@qq.com,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若不能扫描的，将资料邮寄给招标代理。</w:t>
      </w:r>
    </w:p>
    <w:p>
      <w:pPr>
        <w:spacing w:line="720" w:lineRule="auto"/>
        <w:ind w:firstLine="482" w:firstLineChars="200"/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、法定代表人身份证明</w:t>
      </w:r>
    </w:p>
    <w:p>
      <w:pPr>
        <w:pStyle w:val="6"/>
        <w:ind w:left="560" w:firstLine="464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单位名称：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             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单位性质：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         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地    址：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     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成立时间：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日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经营期限：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         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姓    名：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性别：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年龄：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职务：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系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（投标人名称）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的法定代表人。</w:t>
      </w:r>
    </w:p>
    <w:p>
      <w:pPr>
        <w:spacing w:line="60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</w:p>
    <w:p>
      <w:pPr>
        <w:spacing w:line="60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特此证明。</w:t>
      </w:r>
    </w:p>
    <w:p>
      <w:pPr>
        <w:spacing w:line="600" w:lineRule="auto"/>
        <w:ind w:firstLine="4440" w:firstLineChars="185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投标人（盖章）：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    </w:t>
      </w:r>
    </w:p>
    <w:p>
      <w:pPr>
        <w:snapToGrid w:val="0"/>
        <w:spacing w:before="120" w:beforeLines="50" w:after="50" w:line="336" w:lineRule="auto"/>
        <w:ind w:firstLine="240" w:firstLineChars="1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                        日期：    年    月    日</w:t>
      </w:r>
    </w:p>
    <w:p>
      <w:pPr>
        <w:spacing w:line="360" w:lineRule="auto"/>
        <w:rPr>
          <w:rFonts w:hint="eastAsia" w:ascii="宋体" w:hAnsi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法定代表人身份证复印件：</w:t>
      </w: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rPr>
          <w:rFonts w:hint="eastAsia" w:hAnsi="宋体" w:cs="宋体"/>
          <w:b/>
          <w:bCs/>
          <w:color w:val="auto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/>
          <w:bCs/>
          <w:color w:val="auto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/>
          <w:bCs/>
          <w:color w:val="auto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  <w:r>
        <w:rPr>
          <w:rFonts w:hint="eastAsia" w:hAnsi="宋体" w:cs="宋体"/>
          <w:b/>
          <w:bCs/>
          <w:color w:val="auto"/>
          <w:szCs w:val="24"/>
          <w:highlight w:val="none"/>
          <w:lang w:val="en-US" w:eastAsia="zh-CN"/>
        </w:rPr>
        <w:t>2、</w:t>
      </w:r>
      <w:r>
        <w:rPr>
          <w:rFonts w:hint="eastAsia" w:hAnsi="宋体" w:cs="宋体"/>
          <w:b/>
          <w:bCs/>
          <w:color w:val="auto"/>
          <w:szCs w:val="24"/>
          <w:highlight w:val="none"/>
        </w:rPr>
        <w:t>法定代表人授权书</w:t>
      </w:r>
    </w:p>
    <w:p>
      <w:pPr>
        <w:rPr>
          <w:rFonts w:hint="eastAsia" w:ascii="宋体" w:hAnsi="宋体" w:cs="宋体"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采购人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eastAsia="zh-CN"/>
        </w:rPr>
        <w:t>）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>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（投标人全称）法定代表人授权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（全权代表姓名）为全权代表，参加贵方组织的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  <w:lang w:val="en-US" w:eastAsia="zh-CN"/>
        </w:rPr>
        <w:t xml:space="preserve">项目名称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>（项目编号：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</w:t>
      </w:r>
      <w:bookmarkStart w:id="0" w:name="_GoBack"/>
      <w:bookmarkEnd w:id="0"/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，并全权处理采购活动中的一切事宜。</w:t>
      </w:r>
    </w:p>
    <w:p>
      <w:pPr>
        <w:spacing w:line="480" w:lineRule="auto"/>
        <w:jc w:val="both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                 </w:t>
      </w:r>
    </w:p>
    <w:p>
      <w:pPr>
        <w:spacing w:line="480" w:lineRule="auto"/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                 投标人（盖章）：</w:t>
      </w:r>
    </w:p>
    <w:p>
      <w:pPr>
        <w:spacing w:line="480" w:lineRule="auto"/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                        法定代表人签字或盖章：</w:t>
      </w:r>
    </w:p>
    <w:p>
      <w:pPr>
        <w:spacing w:line="480" w:lineRule="auto"/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日  期：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附：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授权代表人姓名：             性别：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职务：                       职称：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详细通讯地址：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电话：                       传真：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移动电话：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邮政编码：</w:t>
      </w:r>
    </w:p>
    <w:p>
      <w:pPr>
        <w:spacing w:line="360" w:lineRule="auto"/>
        <w:rPr>
          <w:rFonts w:hint="eastAsia" w:ascii="宋体" w:hAnsi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法定代表人身份证复印件：</w:t>
      </w:r>
    </w:p>
    <w:p>
      <w:pPr>
        <w:spacing w:line="480" w:lineRule="auto"/>
        <w:rPr>
          <w:rFonts w:hint="eastAsia" w:ascii="宋体" w:hAnsi="宋体" w:cs="宋体"/>
          <w:b/>
          <w:color w:val="auto"/>
          <w:sz w:val="24"/>
          <w:szCs w:val="24"/>
          <w:highlight w:val="none"/>
        </w:rPr>
      </w:pPr>
    </w:p>
    <w:p>
      <w:pPr>
        <w:spacing w:line="480" w:lineRule="auto"/>
        <w:rPr>
          <w:rFonts w:hint="eastAsia" w:ascii="宋体" w:hAnsi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被授权人身份证复印件：</w:t>
      </w: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kyNTBiYzZiMjAwMzBhMzM2NGY3ZTAyMjUyZDEyNWEifQ=="/>
  </w:docVars>
  <w:rsids>
    <w:rsidRoot w:val="00000000"/>
    <w:rsid w:val="08D76C89"/>
    <w:rsid w:val="0A8F61B0"/>
    <w:rsid w:val="0E26206B"/>
    <w:rsid w:val="19EB6554"/>
    <w:rsid w:val="1CE169FD"/>
    <w:rsid w:val="216E6510"/>
    <w:rsid w:val="32D45D57"/>
    <w:rsid w:val="3CC209C2"/>
    <w:rsid w:val="41955E04"/>
    <w:rsid w:val="4CD91DD3"/>
    <w:rsid w:val="753F50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Calibri" w:hAnsi="Calibri" w:eastAsia="仿宋_GB2312"/>
      <w:sz w:val="24"/>
      <w:szCs w:val="21"/>
    </w:rPr>
  </w:style>
  <w:style w:type="paragraph" w:styleId="3">
    <w:name w:val="Body Text Indent"/>
    <w:basedOn w:val="1"/>
    <w:next w:val="1"/>
    <w:qFormat/>
    <w:uiPriority w:val="0"/>
    <w:pPr>
      <w:spacing w:line="200" w:lineRule="atLeast"/>
      <w:ind w:firstLine="301"/>
    </w:pPr>
    <w:rPr>
      <w:rFonts w:ascii="宋体" w:hAnsi="Courier New"/>
      <w:spacing w:val="-4"/>
      <w:sz w:val="18"/>
    </w:rPr>
  </w:style>
  <w:style w:type="paragraph" w:styleId="4">
    <w:name w:val="Plain Text"/>
    <w:basedOn w:val="1"/>
    <w:next w:val="1"/>
    <w:qFormat/>
    <w:uiPriority w:val="99"/>
    <w:pPr>
      <w:spacing w:beforeLines="50" w:afterLines="50" w:line="400" w:lineRule="atLeast"/>
    </w:pPr>
    <w:rPr>
      <w:rFonts w:ascii="宋体" w:hAnsi="Courier New"/>
      <w:sz w:val="24"/>
    </w:rPr>
  </w:style>
  <w:style w:type="paragraph" w:styleId="5">
    <w:name w:val="Body Text First Indent"/>
    <w:basedOn w:val="2"/>
    <w:next w:val="1"/>
    <w:qFormat/>
    <w:uiPriority w:val="0"/>
    <w:pPr>
      <w:adjustRightInd w:val="0"/>
      <w:spacing w:after="120" w:line="360" w:lineRule="auto"/>
      <w:ind w:firstLine="420"/>
      <w:textAlignment w:val="baseline"/>
    </w:pPr>
    <w:rPr>
      <w:rFonts w:ascii="Calibri" w:hAnsi="Calibri" w:eastAsia="楷体_GB2312"/>
      <w:spacing w:val="0"/>
      <w:kern w:val="0"/>
      <w:sz w:val="24"/>
      <w:szCs w:val="20"/>
    </w:rPr>
  </w:style>
  <w:style w:type="paragraph" w:styleId="6">
    <w:name w:val="Body Text First Indent 2"/>
    <w:basedOn w:val="3"/>
    <w:next w:val="5"/>
    <w:qFormat/>
    <w:uiPriority w:val="0"/>
    <w:pPr>
      <w:spacing w:after="120" w:afterAutospacing="0" w:line="240" w:lineRule="auto"/>
      <w:ind w:left="420" w:leftChars="200" w:firstLine="420" w:firstLineChars="200"/>
    </w:pPr>
    <w:rPr>
      <w:rFonts w:ascii="等线" w:hAnsi="等线" w:eastAsia="等线"/>
      <w:sz w:val="21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471</Words>
  <Characters>508</Characters>
  <Lines>0</Lines>
  <Paragraphs>0</Paragraphs>
  <TotalTime>0</TotalTime>
  <ScaleCrop>false</ScaleCrop>
  <LinksUpToDate>false</LinksUpToDate>
  <CharactersWithSpaces>1160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vicy_YY</cp:lastModifiedBy>
  <cp:lastPrinted>2021-01-28T13:26:00Z</cp:lastPrinted>
  <dcterms:modified xsi:type="dcterms:W3CDTF">2022-09-27T10:35:30Z</dcterms:modified>
  <dc:title>衢州联腾工程咨询有限公司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F1E98DF551D6430D8798483AA27027BF</vt:lpwstr>
  </property>
</Properties>
</file>