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3640" w:right="140" w:firstLine="560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  <w:u w:val="dotted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合同编号：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           </w:t>
      </w:r>
    </w:p>
    <w:p>
      <w:pPr>
        <w:pStyle w:val="7"/>
        <w:keepNext w:val="0"/>
        <w:keepLines w:val="0"/>
        <w:pageBreakBefore w:val="0"/>
        <w:tabs>
          <w:tab w:val="center" w:pos="4073"/>
          <w:tab w:val="right" w:pos="8277"/>
        </w:tabs>
        <w:kinsoku/>
        <w:overflowPunct/>
        <w:topLinePunct w:val="0"/>
        <w:bidi w:val="0"/>
        <w:spacing w:line="360" w:lineRule="auto"/>
        <w:ind w:left="0" w:leftChars="0" w:right="308" w:firstLine="601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10"/>
          <w:sz w:val="28"/>
          <w:szCs w:val="28"/>
        </w:rPr>
      </w:pPr>
    </w:p>
    <w:p>
      <w:pPr>
        <w:pStyle w:val="8"/>
        <w:keepNext w:val="0"/>
        <w:keepLines w:val="0"/>
        <w:pageBreakBefore w:val="0"/>
        <w:kinsoku/>
        <w:overflowPunct/>
        <w:topLinePunct w:val="0"/>
        <w:bidi w:val="0"/>
        <w:spacing w:before="147" w:line="360" w:lineRule="auto"/>
        <w:ind w:firstLine="2242" w:firstLineChars="400"/>
        <w:jc w:val="both"/>
        <w:textAlignment w:val="auto"/>
        <w:rPr>
          <w:rFonts w:hint="eastAsia" w:ascii="宋体" w:hAnsi="宋体" w:eastAsia="宋体" w:cs="宋体"/>
          <w:b/>
          <w:bCs/>
          <w:sz w:val="56"/>
          <w:szCs w:val="56"/>
          <w:lang w:eastAsia="zh-CN"/>
        </w:rPr>
      </w:pPr>
    </w:p>
    <w:p>
      <w:pPr>
        <w:pStyle w:val="8"/>
        <w:keepNext w:val="0"/>
        <w:keepLines w:val="0"/>
        <w:pageBreakBefore w:val="0"/>
        <w:kinsoku/>
        <w:overflowPunct/>
        <w:topLinePunct w:val="0"/>
        <w:bidi w:val="0"/>
        <w:spacing w:before="147" w:line="360" w:lineRule="auto"/>
        <w:ind w:firstLine="2242" w:firstLineChars="400"/>
        <w:jc w:val="both"/>
        <w:textAlignment w:val="auto"/>
        <w:rPr>
          <w:rFonts w:hint="eastAsia" w:ascii="宋体" w:hAnsi="宋体" w:eastAsia="宋体" w:cs="宋体"/>
          <w:b/>
          <w:bCs/>
          <w:spacing w:val="10"/>
          <w:sz w:val="56"/>
          <w:szCs w:val="56"/>
        </w:rPr>
      </w:pPr>
      <w:r>
        <w:rPr>
          <w:rFonts w:hint="eastAsia" w:ascii="宋体" w:hAnsi="宋体" w:eastAsia="宋体" w:cs="宋体"/>
          <w:b/>
          <w:bCs/>
          <w:sz w:val="56"/>
          <w:szCs w:val="56"/>
          <w:lang w:eastAsia="zh-CN"/>
        </w:rPr>
        <w:t>安防</w:t>
      </w:r>
      <w:r>
        <w:rPr>
          <w:rFonts w:hint="eastAsia" w:ascii="宋体" w:hAnsi="宋体" w:eastAsia="宋体" w:cs="宋体"/>
          <w:b/>
          <w:bCs/>
          <w:sz w:val="56"/>
          <w:szCs w:val="56"/>
        </w:rPr>
        <w:t>系统工程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420" w:firstLine="3363" w:firstLineChars="6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56"/>
          <w:szCs w:val="56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420" w:firstLine="3363" w:firstLineChars="6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56"/>
          <w:szCs w:val="56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420" w:firstLine="3363" w:firstLineChars="6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56"/>
          <w:szCs w:val="5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56"/>
          <w:szCs w:val="56"/>
          <w:lang w:val="en-US" w:eastAsia="zh-CN" w:bidi="ar-SA"/>
        </w:rPr>
        <w:t>施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420" w:firstLine="3363" w:firstLineChars="6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56"/>
          <w:szCs w:val="5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56"/>
          <w:szCs w:val="56"/>
          <w:lang w:val="en-US" w:eastAsia="zh-CN" w:bidi="ar-SA"/>
        </w:rPr>
        <w:t>工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420" w:firstLine="3363" w:firstLineChars="6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56"/>
          <w:szCs w:val="5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56"/>
          <w:szCs w:val="56"/>
          <w:lang w:val="en-US" w:eastAsia="zh-CN" w:bidi="ar-SA"/>
        </w:rPr>
        <w:t>合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420" w:firstLine="3363" w:firstLineChars="6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56"/>
          <w:szCs w:val="5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56"/>
          <w:szCs w:val="56"/>
          <w:lang w:val="en-US" w:eastAsia="zh-CN" w:bidi="ar-SA"/>
        </w:rPr>
        <w:t>同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271" w:leftChars="129" w:firstLine="601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10"/>
          <w:sz w:val="28"/>
          <w:szCs w:val="28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-134" w:leftChars="-64" w:right="308" w:firstLine="601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10"/>
          <w:sz w:val="28"/>
          <w:szCs w:val="28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-134" w:leftChars="-64" w:right="308" w:firstLine="601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10"/>
          <w:sz w:val="28"/>
          <w:szCs w:val="28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0" w:leftChars="0" w:right="308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pacing w:val="10"/>
          <w:sz w:val="28"/>
          <w:szCs w:val="28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0" w:leftChars="0" w:right="308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</w:rPr>
        <w:t>编制：二〇二</w:t>
      </w:r>
      <w:r>
        <w:rPr>
          <w:rFonts w:hint="eastAsia" w:ascii="宋体" w:hAnsi="宋体" w:cs="宋体"/>
          <w:b/>
          <w:bCs/>
          <w:spacing w:val="1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10"/>
          <w:sz w:val="28"/>
          <w:szCs w:val="28"/>
        </w:rPr>
        <w:t>年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spacing w:val="1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  <w:lang w:val="en-GB"/>
        </w:rPr>
      </w:pP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甲方：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spacing w:val="10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住所地：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spacing w:val="10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统一代码：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spacing w:val="1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10"/>
          <w:kern w:val="0"/>
          <w:sz w:val="28"/>
          <w:szCs w:val="28"/>
          <w:highlight w:val="none"/>
          <w:lang w:val="en-US" w:eastAsia="zh-CN"/>
        </w:rPr>
        <w:t>账号：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spacing w:val="10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pacing w:val="10"/>
          <w:kern w:val="0"/>
          <w:sz w:val="28"/>
          <w:szCs w:val="28"/>
          <w:highlight w:val="none"/>
          <w:lang w:eastAsia="zh-CN"/>
        </w:rPr>
        <w:t>联系人及电话：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spacing w:val="1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乙方：</w:t>
      </w:r>
      <w:r>
        <w:rPr>
          <w:rFonts w:hint="eastAsia" w:ascii="宋体" w:hAnsi="宋体" w:cs="宋体"/>
          <w:spacing w:val="10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spacing w:val="1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住所地：</w:t>
      </w:r>
      <w:r>
        <w:rPr>
          <w:rFonts w:hint="eastAsia" w:ascii="宋体" w:hAnsi="宋体" w:cs="宋体"/>
          <w:spacing w:val="10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spacing w:val="1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开户行：</w:t>
      </w:r>
      <w:r>
        <w:rPr>
          <w:rFonts w:hint="eastAsia" w:ascii="宋体" w:hAnsi="宋体" w:cs="宋体"/>
          <w:spacing w:val="10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spacing w:val="1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账 号：</w:t>
      </w:r>
      <w:r>
        <w:rPr>
          <w:rFonts w:hint="eastAsia" w:ascii="宋体" w:hAnsi="宋体" w:cs="宋体"/>
          <w:spacing w:val="10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spacing w:val="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联系人及电话：</w:t>
      </w:r>
      <w:r>
        <w:rPr>
          <w:rFonts w:hint="eastAsia" w:ascii="宋体" w:hAnsi="宋体" w:cs="宋体"/>
          <w:spacing w:val="10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420" w:leftChars="200" w:firstLine="561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依照《中华人民共和国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民典法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》、《中华人民共和国建筑法》及其他有关法律、行政法规，遵循平等、自愿、公平和诚实信用的原则，就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安防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系统建设工程施工、系统调试，双方结合本工程项目的具体要求，就本工程施工事项协商一致，订立本合同。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cs="宋体"/>
          <w:b/>
          <w:bCs/>
          <w:spacing w:val="10"/>
          <w:sz w:val="28"/>
          <w:szCs w:val="28"/>
          <w:lang w:eastAsia="zh-CN"/>
        </w:rPr>
        <w:t>第一条</w:t>
      </w:r>
      <w:r>
        <w:rPr>
          <w:rFonts w:hint="eastAsia" w:ascii="宋体" w:hAnsi="宋体" w:cs="宋体"/>
          <w:spacing w:val="1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pacing w:val="10"/>
          <w:sz w:val="28"/>
          <w:szCs w:val="28"/>
          <w:lang w:eastAsia="zh-CN"/>
        </w:rPr>
        <w:t>工程名称及施工地点</w:t>
      </w: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工程名称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u w:val="single"/>
          <w:lang w:val="en-US" w:eastAsia="zh-CN"/>
        </w:rPr>
        <w:t xml:space="preserve">                         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  <w:highlight w:val="none"/>
          <w:u w:val="none"/>
          <w:lang w:val="en-US"/>
        </w:rPr>
      </w:pP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工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u w:val="none"/>
          <w:lang w:val="en-US" w:eastAsia="zh-CN"/>
        </w:rPr>
        <w:t>程地点：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spacing w:val="10"/>
          <w:sz w:val="28"/>
          <w:szCs w:val="28"/>
          <w:highlight w:val="none"/>
        </w:rPr>
        <w:t>第二条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none"/>
          <w:lang w:val="en-US" w:eastAsia="zh-CN" w:bidi="ar-SA"/>
        </w:rPr>
        <w:t>安防系统工程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，包括的主要内容是（详见预算清单）: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none"/>
          <w:lang w:val="en-US" w:eastAsia="zh-CN" w:bidi="ar-SA"/>
        </w:rPr>
        <w:t>安防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系统建设的设备供应及安装调试；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spacing w:val="10"/>
          <w:sz w:val="28"/>
          <w:szCs w:val="28"/>
        </w:rPr>
        <w:t>第三条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承包方式：乙方承包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none"/>
          <w:lang w:val="en-US" w:eastAsia="zh-CN" w:bidi="ar-SA"/>
        </w:rPr>
        <w:t>安防系统工程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，负责从整体上完成系统工程的建设，其中包括系统安装、调试、验收、保修、维修等。乙方应对甲方全面负责合同范围内的工程各项内容事宜，执行相关专业的国家标准及设计要求。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leftChars="0" w:right="-172" w:rightChars="-82" w:firstLine="0" w:firstLineChars="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spacing w:val="10"/>
          <w:sz w:val="28"/>
          <w:szCs w:val="28"/>
        </w:rPr>
        <w:t>第四条</w:t>
      </w: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  工期：工程于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日开始，于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日完成，工期共计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天。（包括节假日）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</w:rPr>
        <w:t>第五条</w:t>
      </w: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  工程价款：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cs="宋体"/>
          <w:spacing w:val="1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本合同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包干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总价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为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人民币</w:t>
      </w:r>
      <w:r>
        <w:rPr>
          <w:rFonts w:hint="eastAsia" w:ascii="宋体" w:hAnsi="宋体" w:cs="宋体"/>
          <w:spacing w:val="1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¥</w:t>
      </w:r>
      <w:r>
        <w:rPr>
          <w:rFonts w:hint="eastAsia" w:ascii="宋体" w:hAnsi="宋体" w:cs="宋体"/>
          <w:spacing w:val="1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大写：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pacing w:val="10"/>
          <w:sz w:val="28"/>
          <w:szCs w:val="28"/>
          <w:u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增值税税率为9%,其中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增值税金额为人民币：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¥</w:t>
      </w:r>
      <w:r>
        <w:rPr>
          <w:rFonts w:hint="eastAsia" w:ascii="宋体" w:hAnsi="宋体" w:cs="宋体"/>
          <w:spacing w:val="1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不含增值税金额为人民币：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¥</w:t>
      </w:r>
      <w:r>
        <w:rPr>
          <w:rFonts w:hint="eastAsia" w:ascii="宋体" w:hAnsi="宋体" w:cs="宋体"/>
          <w:spacing w:val="1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pacing w:val="1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本合同工程量按实结算，合同金额以监控系统工程完工后的实际决算金额为准。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</w:rPr>
        <w:t>第六条</w:t>
      </w: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  工程价款（进度款）支付：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1、全部系统安装调试运行并通过甲方验收合格后15个工作日内，甲方支付全部合同决算金额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2、付款前，乙方须提供国家统一认可的增值税专用发票，并盖具乙方财务专用章。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</w:rPr>
        <w:t>第七条</w:t>
      </w: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  工程质量要求：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本工程要求的质量标准必须达到国家规定的相关技术、质量规范要求，并符合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安防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系统现行的质量标准。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</w:rPr>
        <w:t>第八条</w:t>
      </w: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  工程验收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乙方应通过业主单位进行的工程验收，并一次性验收合格。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</w:rPr>
        <w:t>第九条</w:t>
      </w: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  服务和保修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  <w:u w:val="single"/>
        </w:rPr>
      </w:pPr>
      <w:r>
        <w:rPr>
          <w:rFonts w:hint="eastAsia" w:ascii="宋体" w:hAnsi="宋体" w:cs="宋体"/>
          <w:spacing w:val="1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工程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保修期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年，以综合验收通过之日起计；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cs="宋体"/>
          <w:spacing w:val="1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保修期内乙方承担所有施工内容的保修责任，在接到维修通知后须及时派人到场处理，一般问题二十四小时内解决，重大问题三天内修复或更换备用设备，并承担更换设备费用，确保甲方的正常使用。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cs="宋体"/>
          <w:spacing w:val="1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免费保修适用于以下情况及范围：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cs="宋体"/>
          <w:spacing w:val="1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1、乙方采购的设备存在质量问题所产生的故障。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cs="宋体"/>
          <w:spacing w:val="1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2、乙方的安装、调试存在质量问题所造成的故障。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cs="宋体"/>
          <w:spacing w:val="1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3、对于甲方使用不当造成的设备损失，乙方仍应承担前述维修责任，维修费用由双方另行协商确定。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4、保修期过后，双方可协商一致另行签订维保合同。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</w:rPr>
        <w:t>第十条</w:t>
      </w: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  甲方责任与义务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甲方在施工过程中为乙方提供相应的施工便利条件。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</w:rPr>
        <w:t>第十一条</w:t>
      </w: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  乙方责任与义务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1、负责系统的完整设计与修改，并提出详细的修正方案及施工图，并按设计及甲方批准及签证的施工图工作范围及内容实施工程；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2、接受甲方指定人员的管理，对于甲方工程师发出指令，应予以执行，但由于指令错误造成的损失，乙方不予以承担；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3、所有进场设备、材料及工具均由乙方自行保管，保管不当的损失由乙方负责；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4、负责安装过程中的各种配合事项的协调工作，文明施工，保持现场工地整洁。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5、乙方应保证安全施工，施工期间发生安全事故的，乙方应及时处理并及时通知甲方，由此产生的责任或给甲方造成的损失由乙方承担。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6、乙方应向甲方提供合规的增值税专用发票（包含税务机关代开），税率为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</w:rPr>
        <w:t>_</w:t>
      </w:r>
      <w:r>
        <w:rPr>
          <w:rFonts w:hint="eastAsia" w:ascii="宋体" w:hAnsi="宋体" w:eastAsia="宋体" w:cs="宋体"/>
          <w:b/>
          <w:bCs/>
          <w:spacing w:val="10"/>
          <w:sz w:val="28"/>
          <w:szCs w:val="28"/>
          <w:u w:val="single"/>
        </w:rPr>
        <w:t>9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</w:rPr>
        <w:t>_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%，乙方按实际提供服务情况，准确填写发票项目，发票收款方名称为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spacing w:val="1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</w:rPr>
        <w:t>第十二条</w:t>
      </w: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  违约责任：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1、甲乙双方均应严格遵守本合同约定，任何一方违反本合同，均应对由此导致的守约方损失承担赔偿责任。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2、乙方逾期完工的，每逾期一日，按本合同工程价款的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</w:rPr>
        <w:t>0.1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%向甲方支付违约金，逾期超过十五日的违约金加倍，逾期超过三十日的，甲方有权解除本合同，并要求乙方按前述标准支付违约金，该违约金不足以弥补甲方损失的，乙方还应予以赔偿。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3、甲方未按本合同约定支付工程款的，每逾期一日，按应付未付款项的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</w:rPr>
        <w:t>0.1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%向乙方支付违约金，逾期超过十五日的违约金加倍。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4、由于乙方原因造成工程未一次性验收合格的，乙方应按工程价款的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</w:rPr>
        <w:t xml:space="preserve"> 1 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%向甲方支付违约金。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5、乙方未在本合同约定时间内为甲方提供维修服务的，每发生一次，应向甲方支付违约金人民币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</w:rPr>
        <w:t>500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元，并承担由此导致的甲方损失。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6、乙方未能按甲方要求提供增值税专用发票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或提供发票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不符合要求的，甲方有权拒绝付款并不承担逾期付款责任，或要求乙方向甲方赔偿由此造成的进项税额不能抵扣的损失，损失金额以正常提供增值税专用发票的进项税额为准。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</w:rPr>
        <w:t>第十三条</w:t>
      </w: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  争议的解决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在本合同执行过程中，双方如有经协商未能解决的争议，任何一方有权向</w:t>
      </w:r>
      <w:r>
        <w:rPr>
          <w:rFonts w:hint="eastAsia" w:ascii="宋体" w:hAnsi="宋体" w:eastAsia="宋体" w:cs="宋体"/>
          <w:spacing w:val="10"/>
          <w:sz w:val="28"/>
          <w:szCs w:val="28"/>
          <w:u w:val="single"/>
        </w:rPr>
        <w:t>工程所在地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人民法院提起诉讼。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</w:rPr>
        <w:t>第十四条</w:t>
      </w: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  合同生效及其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他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1、本合同自双方负责人（法定代表人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授权代表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签字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或盖章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后生效。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2、本合同一式肆份，甲方执贰份，乙方执贰份，具有同等法律效力。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3、合同未尽事宜，由双方协商解决。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sz w:val="28"/>
          <w:szCs w:val="28"/>
        </w:rPr>
        <w:t>（此下无正文）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 w:val="0"/>
        <w:spacing w:before="0" w:after="0" w:line="360" w:lineRule="auto"/>
        <w:ind w:left="0" w:firstLine="600" w:firstLineChars="200"/>
        <w:jc w:val="both"/>
        <w:textAlignment w:val="auto"/>
        <w:rPr>
          <w:rFonts w:hint="eastAsia" w:ascii="宋体" w:hAnsi="宋体" w:eastAsia="宋体" w:cs="宋体"/>
          <w:spacing w:val="1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甲方法定代表人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bCs/>
          <w:sz w:val="28"/>
          <w:szCs w:val="28"/>
        </w:rPr>
        <w:t>授权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         乙方法定代表人或授权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签字/</w:t>
      </w:r>
      <w:r>
        <w:rPr>
          <w:rFonts w:hint="eastAsia" w:ascii="宋体" w:hAnsi="宋体" w:eastAsia="宋体" w:cs="宋体"/>
          <w:bCs/>
          <w:sz w:val="28"/>
          <w:szCs w:val="28"/>
        </w:rPr>
        <w:t>签章）：                         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签字/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签章）：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甲方（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盖</w:t>
      </w:r>
      <w:r>
        <w:rPr>
          <w:rFonts w:hint="eastAsia" w:ascii="宋体" w:hAnsi="宋体" w:eastAsia="宋体" w:cs="宋体"/>
          <w:bCs/>
          <w:sz w:val="28"/>
          <w:szCs w:val="28"/>
        </w:rPr>
        <w:t>章）：                      乙方（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盖</w:t>
      </w:r>
      <w:r>
        <w:rPr>
          <w:rFonts w:hint="eastAsia" w:ascii="宋体" w:hAnsi="宋体" w:eastAsia="宋体" w:cs="宋体"/>
          <w:bCs/>
          <w:sz w:val="28"/>
          <w:szCs w:val="28"/>
        </w:rPr>
        <w:t>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签订日期：    年   月   日         签订日期：    年   月   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ZDNlNGJmMGEyYzBkNGYxOTQ0MWM4NmE0M2RlZjIifQ=="/>
  </w:docVars>
  <w:rsids>
    <w:rsidRoot w:val="00000000"/>
    <w:rsid w:val="000A4AA1"/>
    <w:rsid w:val="001C6874"/>
    <w:rsid w:val="00D9637F"/>
    <w:rsid w:val="00E47FF6"/>
    <w:rsid w:val="02DE7C7D"/>
    <w:rsid w:val="03482D91"/>
    <w:rsid w:val="036A2C92"/>
    <w:rsid w:val="03A04F32"/>
    <w:rsid w:val="03C21EE3"/>
    <w:rsid w:val="0483002B"/>
    <w:rsid w:val="056F72B2"/>
    <w:rsid w:val="05D220B9"/>
    <w:rsid w:val="0664493D"/>
    <w:rsid w:val="066A5764"/>
    <w:rsid w:val="06CD2E91"/>
    <w:rsid w:val="0711666C"/>
    <w:rsid w:val="0733466B"/>
    <w:rsid w:val="07505418"/>
    <w:rsid w:val="08197CBC"/>
    <w:rsid w:val="085A58BE"/>
    <w:rsid w:val="097651F7"/>
    <w:rsid w:val="098350DA"/>
    <w:rsid w:val="09BB094D"/>
    <w:rsid w:val="09CE0D50"/>
    <w:rsid w:val="0A154F21"/>
    <w:rsid w:val="0B901D30"/>
    <w:rsid w:val="0BE75799"/>
    <w:rsid w:val="0DBA07C6"/>
    <w:rsid w:val="0E3659CD"/>
    <w:rsid w:val="0E8C116E"/>
    <w:rsid w:val="0F3F03C3"/>
    <w:rsid w:val="0F9509AD"/>
    <w:rsid w:val="103011BB"/>
    <w:rsid w:val="104A6951"/>
    <w:rsid w:val="10D231C6"/>
    <w:rsid w:val="117D68B3"/>
    <w:rsid w:val="11A407EC"/>
    <w:rsid w:val="12445622"/>
    <w:rsid w:val="12CC09B1"/>
    <w:rsid w:val="12DD146F"/>
    <w:rsid w:val="135E0D94"/>
    <w:rsid w:val="14E34C9E"/>
    <w:rsid w:val="15F55BF2"/>
    <w:rsid w:val="16751E99"/>
    <w:rsid w:val="184C391E"/>
    <w:rsid w:val="18CF07EA"/>
    <w:rsid w:val="18DF73E0"/>
    <w:rsid w:val="193222FC"/>
    <w:rsid w:val="198E0143"/>
    <w:rsid w:val="1A14087C"/>
    <w:rsid w:val="1A7F18ED"/>
    <w:rsid w:val="1B2625B7"/>
    <w:rsid w:val="1B7A1A48"/>
    <w:rsid w:val="1BBB0703"/>
    <w:rsid w:val="1C7B34B7"/>
    <w:rsid w:val="1C91226C"/>
    <w:rsid w:val="1CC648DF"/>
    <w:rsid w:val="1CEB6B36"/>
    <w:rsid w:val="1DFF095C"/>
    <w:rsid w:val="1E0E26BF"/>
    <w:rsid w:val="1E9A66C2"/>
    <w:rsid w:val="1EAC3794"/>
    <w:rsid w:val="1EBA7398"/>
    <w:rsid w:val="1EEB7551"/>
    <w:rsid w:val="1FD76533"/>
    <w:rsid w:val="20404181"/>
    <w:rsid w:val="204A3B9B"/>
    <w:rsid w:val="215F5E55"/>
    <w:rsid w:val="21894E00"/>
    <w:rsid w:val="2274785E"/>
    <w:rsid w:val="23627AFF"/>
    <w:rsid w:val="23EB346F"/>
    <w:rsid w:val="254259F1"/>
    <w:rsid w:val="257A734F"/>
    <w:rsid w:val="275163C0"/>
    <w:rsid w:val="28BF1C79"/>
    <w:rsid w:val="29886F1E"/>
    <w:rsid w:val="2BA54F2C"/>
    <w:rsid w:val="2BE62005"/>
    <w:rsid w:val="2BF10171"/>
    <w:rsid w:val="2C2F41E9"/>
    <w:rsid w:val="2C656CF6"/>
    <w:rsid w:val="2E5753DA"/>
    <w:rsid w:val="2E610C32"/>
    <w:rsid w:val="2EBC6814"/>
    <w:rsid w:val="2EFA733D"/>
    <w:rsid w:val="301D5E36"/>
    <w:rsid w:val="30503EF2"/>
    <w:rsid w:val="308508D2"/>
    <w:rsid w:val="30F73C07"/>
    <w:rsid w:val="31602799"/>
    <w:rsid w:val="31C90040"/>
    <w:rsid w:val="32115697"/>
    <w:rsid w:val="32181909"/>
    <w:rsid w:val="323E1919"/>
    <w:rsid w:val="328851A4"/>
    <w:rsid w:val="33533261"/>
    <w:rsid w:val="34657725"/>
    <w:rsid w:val="346E51FA"/>
    <w:rsid w:val="3544016D"/>
    <w:rsid w:val="35926521"/>
    <w:rsid w:val="36473A87"/>
    <w:rsid w:val="36631145"/>
    <w:rsid w:val="388C5061"/>
    <w:rsid w:val="393C7160"/>
    <w:rsid w:val="398D772B"/>
    <w:rsid w:val="39A61824"/>
    <w:rsid w:val="39C94D0E"/>
    <w:rsid w:val="39FF4D0C"/>
    <w:rsid w:val="3C5B4D9A"/>
    <w:rsid w:val="3DB2006A"/>
    <w:rsid w:val="3EBF7C5B"/>
    <w:rsid w:val="3FAB7CD1"/>
    <w:rsid w:val="3FEF5507"/>
    <w:rsid w:val="406176BD"/>
    <w:rsid w:val="4162506A"/>
    <w:rsid w:val="41830885"/>
    <w:rsid w:val="42044007"/>
    <w:rsid w:val="4225237F"/>
    <w:rsid w:val="42BF4D5F"/>
    <w:rsid w:val="42F715C9"/>
    <w:rsid w:val="435272F0"/>
    <w:rsid w:val="438D7E00"/>
    <w:rsid w:val="43B93CB9"/>
    <w:rsid w:val="43D847F5"/>
    <w:rsid w:val="45D0070A"/>
    <w:rsid w:val="479C322F"/>
    <w:rsid w:val="47B06B6D"/>
    <w:rsid w:val="48D92668"/>
    <w:rsid w:val="49431785"/>
    <w:rsid w:val="49715E56"/>
    <w:rsid w:val="49E90CE2"/>
    <w:rsid w:val="4A8D66FC"/>
    <w:rsid w:val="4AF56ADD"/>
    <w:rsid w:val="4C213D03"/>
    <w:rsid w:val="4C5440D8"/>
    <w:rsid w:val="4C944126"/>
    <w:rsid w:val="4D0478AD"/>
    <w:rsid w:val="4D8E2176"/>
    <w:rsid w:val="4E3C4E24"/>
    <w:rsid w:val="4F6659BB"/>
    <w:rsid w:val="4FAC7B70"/>
    <w:rsid w:val="51470AEF"/>
    <w:rsid w:val="51B141DC"/>
    <w:rsid w:val="52635D9F"/>
    <w:rsid w:val="52AC60FC"/>
    <w:rsid w:val="52F61B87"/>
    <w:rsid w:val="535D00E3"/>
    <w:rsid w:val="53CF60CB"/>
    <w:rsid w:val="54703A7A"/>
    <w:rsid w:val="548A4B3B"/>
    <w:rsid w:val="553A0C22"/>
    <w:rsid w:val="55514745"/>
    <w:rsid w:val="561D7A03"/>
    <w:rsid w:val="56D06A51"/>
    <w:rsid w:val="56E8071B"/>
    <w:rsid w:val="57BB1C5F"/>
    <w:rsid w:val="582F756F"/>
    <w:rsid w:val="598868C5"/>
    <w:rsid w:val="59D625D1"/>
    <w:rsid w:val="5A14761B"/>
    <w:rsid w:val="5A264035"/>
    <w:rsid w:val="5A2E5F69"/>
    <w:rsid w:val="5A3F005B"/>
    <w:rsid w:val="5A801AE8"/>
    <w:rsid w:val="5BC36B85"/>
    <w:rsid w:val="5CBE4CE7"/>
    <w:rsid w:val="5DE66B5A"/>
    <w:rsid w:val="5EF46E7C"/>
    <w:rsid w:val="5FAC72B9"/>
    <w:rsid w:val="61040809"/>
    <w:rsid w:val="619D40FE"/>
    <w:rsid w:val="62CC631F"/>
    <w:rsid w:val="62DE063E"/>
    <w:rsid w:val="62DE7C0C"/>
    <w:rsid w:val="630E1EDD"/>
    <w:rsid w:val="631148C1"/>
    <w:rsid w:val="63421B9D"/>
    <w:rsid w:val="634357E7"/>
    <w:rsid w:val="637A6D88"/>
    <w:rsid w:val="6380607C"/>
    <w:rsid w:val="639022FF"/>
    <w:rsid w:val="63E47759"/>
    <w:rsid w:val="64A82DE5"/>
    <w:rsid w:val="64DA348F"/>
    <w:rsid w:val="654611BA"/>
    <w:rsid w:val="654A5C21"/>
    <w:rsid w:val="655645C6"/>
    <w:rsid w:val="665B6338"/>
    <w:rsid w:val="666D7E19"/>
    <w:rsid w:val="672524A2"/>
    <w:rsid w:val="67546FA7"/>
    <w:rsid w:val="680D5B78"/>
    <w:rsid w:val="68193476"/>
    <w:rsid w:val="69344C1E"/>
    <w:rsid w:val="694A061F"/>
    <w:rsid w:val="69C2047C"/>
    <w:rsid w:val="6A60487E"/>
    <w:rsid w:val="6A98131A"/>
    <w:rsid w:val="6B296472"/>
    <w:rsid w:val="6B827592"/>
    <w:rsid w:val="6BB107A8"/>
    <w:rsid w:val="6BBA00A3"/>
    <w:rsid w:val="6BEB6930"/>
    <w:rsid w:val="6D226F31"/>
    <w:rsid w:val="6DE835D7"/>
    <w:rsid w:val="6E054DDB"/>
    <w:rsid w:val="6E0A23F1"/>
    <w:rsid w:val="6EC802E2"/>
    <w:rsid w:val="6F380DB7"/>
    <w:rsid w:val="6F623B5D"/>
    <w:rsid w:val="70120D46"/>
    <w:rsid w:val="70462D29"/>
    <w:rsid w:val="7052747E"/>
    <w:rsid w:val="716C26D7"/>
    <w:rsid w:val="728E5E10"/>
    <w:rsid w:val="72F93B26"/>
    <w:rsid w:val="73443A3A"/>
    <w:rsid w:val="7359520C"/>
    <w:rsid w:val="737B045B"/>
    <w:rsid w:val="743A21D8"/>
    <w:rsid w:val="745129A6"/>
    <w:rsid w:val="74955FC8"/>
    <w:rsid w:val="76677B10"/>
    <w:rsid w:val="767D7A97"/>
    <w:rsid w:val="76FE45C8"/>
    <w:rsid w:val="775E0066"/>
    <w:rsid w:val="788A5505"/>
    <w:rsid w:val="78DD2BDC"/>
    <w:rsid w:val="792964F9"/>
    <w:rsid w:val="79444221"/>
    <w:rsid w:val="7961662B"/>
    <w:rsid w:val="79CB1879"/>
    <w:rsid w:val="7AE52230"/>
    <w:rsid w:val="7B23294C"/>
    <w:rsid w:val="7D733483"/>
    <w:rsid w:val="7DB06A02"/>
    <w:rsid w:val="7DDC78FF"/>
    <w:rsid w:val="7E6C461C"/>
    <w:rsid w:val="7F9B034E"/>
    <w:rsid w:val="8FE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4"/>
    </w:rPr>
  </w:style>
  <w:style w:type="paragraph" w:customStyle="1" w:styleId="8">
    <w:name w:val="Table Paragraph"/>
    <w:basedOn w:val="1"/>
    <w:qFormat/>
    <w:uiPriority w:val="1"/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best222</dc:creator>
  <cp:lastModifiedBy>张丸子</cp:lastModifiedBy>
  <dcterms:modified xsi:type="dcterms:W3CDTF">2023-04-25T16:18:49Z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A4B70B8C823A37A2E98C476431758571</vt:lpwstr>
  </property>
</Properties>
</file>