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outlineLvl w:val="0"/>
        <w:rPr>
          <w:rFonts w:hint="eastAsia" w:ascii="仿宋" w:hAnsi="仿宋" w:eastAsia="仿宋" w:cs="仿宋"/>
          <w:b/>
          <w:bCs/>
          <w:color w:val="auto"/>
          <w:sz w:val="28"/>
          <w:szCs w:val="28"/>
          <w:highlight w:val="none"/>
          <w:lang w:val="en-US" w:eastAsia="zh-CN"/>
        </w:rPr>
      </w:pPr>
      <w:r>
        <w:rPr>
          <w:rFonts w:hint="eastAsia" w:ascii="仿宋" w:hAnsi="仿宋" w:eastAsia="仿宋" w:cs="仿宋"/>
          <w:b/>
          <w:i w:val="0"/>
          <w:iCs w:val="0"/>
          <w:color w:val="auto"/>
          <w:sz w:val="36"/>
          <w:szCs w:val="36"/>
          <w:highlight w:val="none"/>
        </w:rPr>
        <w:t>浙江衢州公交集团有限公司劳保用品供应商采购项目采购内容及要求</w:t>
      </w:r>
    </w:p>
    <w:p>
      <w:pPr>
        <w:numPr>
          <w:ilvl w:val="0"/>
          <w:numId w:val="0"/>
        </w:numPr>
        <w:spacing w:line="480" w:lineRule="auto"/>
        <w:ind w:firstLine="562" w:firstLineChars="200"/>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一、采购需求</w:t>
      </w:r>
    </w:p>
    <w:tbl>
      <w:tblPr>
        <w:tblStyle w:val="4"/>
        <w:tblW w:w="1012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826"/>
        <w:gridCol w:w="2570"/>
        <w:gridCol w:w="1966"/>
        <w:gridCol w:w="1431"/>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center"/>
          </w:tcPr>
          <w:p>
            <w:pPr>
              <w:spacing w:line="312"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826" w:type="dxa"/>
            <w:noWrap w:val="0"/>
            <w:vAlign w:val="center"/>
          </w:tcPr>
          <w:p>
            <w:pPr>
              <w:spacing w:line="312"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2570" w:type="dxa"/>
            <w:noWrap w:val="0"/>
            <w:vAlign w:val="center"/>
          </w:tcPr>
          <w:p>
            <w:pPr>
              <w:spacing w:line="312"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预算</w:t>
            </w:r>
            <w:r>
              <w:rPr>
                <w:rFonts w:hint="eastAsia" w:ascii="仿宋" w:hAnsi="仿宋" w:eastAsia="仿宋" w:cs="仿宋"/>
                <w:color w:val="auto"/>
                <w:sz w:val="28"/>
                <w:szCs w:val="28"/>
              </w:rPr>
              <w:t>金额</w:t>
            </w:r>
          </w:p>
        </w:tc>
        <w:tc>
          <w:tcPr>
            <w:tcW w:w="1966" w:type="dxa"/>
            <w:noWrap w:val="0"/>
            <w:vAlign w:val="center"/>
          </w:tcPr>
          <w:p>
            <w:pPr>
              <w:spacing w:line="312"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暂定份数</w:t>
            </w:r>
          </w:p>
        </w:tc>
        <w:tc>
          <w:tcPr>
            <w:tcW w:w="1431" w:type="dxa"/>
            <w:noWrap w:val="0"/>
            <w:vAlign w:val="center"/>
          </w:tcPr>
          <w:p>
            <w:pPr>
              <w:spacing w:line="312"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暂定</w:t>
            </w:r>
            <w:r>
              <w:rPr>
                <w:rFonts w:hint="eastAsia" w:ascii="仿宋" w:hAnsi="仿宋" w:eastAsia="仿宋" w:cs="仿宋"/>
                <w:color w:val="auto"/>
                <w:sz w:val="28"/>
                <w:szCs w:val="28"/>
                <w:lang w:eastAsia="zh-CN"/>
              </w:rPr>
              <w:t>标准</w:t>
            </w:r>
          </w:p>
        </w:tc>
        <w:tc>
          <w:tcPr>
            <w:tcW w:w="1207" w:type="dxa"/>
            <w:noWrap w:val="0"/>
            <w:vAlign w:val="center"/>
          </w:tcPr>
          <w:p>
            <w:pPr>
              <w:spacing w:line="312"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8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sz w:val="28"/>
                <w:szCs w:val="28"/>
                <w:highlight w:val="none"/>
                <w:shd w:val="clear" w:color="auto" w:fill="auto"/>
                <w:lang w:eastAsia="zh-CN"/>
              </w:rPr>
              <w:t>浙江衢州公交集团有限公司劳保用品供应商采购项目</w:t>
            </w:r>
          </w:p>
        </w:tc>
        <w:tc>
          <w:tcPr>
            <w:tcW w:w="2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约</w:t>
            </w:r>
            <w:r>
              <w:rPr>
                <w:rFonts w:hint="eastAsia" w:ascii="仿宋" w:hAnsi="仿宋" w:eastAsia="仿宋" w:cs="仿宋"/>
                <w:color w:val="auto"/>
                <w:sz w:val="28"/>
                <w:szCs w:val="28"/>
                <w:lang w:val="en-US" w:eastAsia="zh-CN"/>
              </w:rPr>
              <w:t>1235000元</w:t>
            </w:r>
          </w:p>
        </w:tc>
        <w:tc>
          <w:tcPr>
            <w:tcW w:w="19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约</w:t>
            </w:r>
            <w:r>
              <w:rPr>
                <w:rFonts w:hint="eastAsia" w:ascii="仿宋" w:hAnsi="仿宋" w:eastAsia="仿宋" w:cs="仿宋"/>
                <w:color w:val="auto"/>
                <w:sz w:val="28"/>
                <w:szCs w:val="28"/>
                <w:u w:val="single"/>
                <w:lang w:val="en-US" w:eastAsia="zh-CN"/>
              </w:rPr>
              <w:t xml:space="preserve"> 950 </w:t>
            </w:r>
            <w:r>
              <w:rPr>
                <w:rFonts w:hint="eastAsia" w:ascii="仿宋" w:hAnsi="仿宋" w:eastAsia="仿宋" w:cs="仿宋"/>
                <w:color w:val="auto"/>
                <w:sz w:val="28"/>
                <w:szCs w:val="28"/>
              </w:rPr>
              <w:t>份</w:t>
            </w:r>
            <w:r>
              <w:rPr>
                <w:rFonts w:hint="eastAsia" w:ascii="仿宋" w:hAnsi="仿宋" w:eastAsia="仿宋" w:cs="仿宋"/>
                <w:color w:val="auto"/>
                <w:sz w:val="28"/>
                <w:szCs w:val="28"/>
                <w:lang w:val="en-US" w:eastAsia="zh-CN"/>
              </w:rPr>
              <w:t>/年（按发放时实际人数为准）</w:t>
            </w:r>
          </w:p>
        </w:tc>
        <w:tc>
          <w:tcPr>
            <w:tcW w:w="1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650</w:t>
            </w:r>
            <w:r>
              <w:rPr>
                <w:rFonts w:hint="eastAsia" w:ascii="仿宋" w:hAnsi="仿宋" w:eastAsia="仿宋" w:cs="仿宋"/>
                <w:color w:val="auto"/>
                <w:sz w:val="28"/>
                <w:szCs w:val="28"/>
              </w:rPr>
              <w:t>元/人/份</w:t>
            </w:r>
            <w:r>
              <w:rPr>
                <w:rFonts w:hint="eastAsia" w:ascii="仿宋" w:hAnsi="仿宋" w:eastAsia="仿宋" w:cs="仿宋"/>
                <w:color w:val="auto"/>
                <w:sz w:val="28"/>
                <w:szCs w:val="28"/>
                <w:lang w:val="en-US" w:eastAsia="zh-CN"/>
              </w:rPr>
              <w:t>/年</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两年</w:t>
            </w:r>
          </w:p>
        </w:tc>
      </w:tr>
    </w:tbl>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注：本项目含</w:t>
      </w:r>
      <w:r>
        <w:rPr>
          <w:rFonts w:hint="eastAsia" w:ascii="仿宋" w:hAnsi="仿宋" w:eastAsia="仿宋" w:cs="仿宋"/>
          <w:color w:val="auto"/>
          <w:sz w:val="28"/>
          <w:szCs w:val="28"/>
          <w:highlight w:val="none"/>
          <w:lang w:eastAsia="zh-CN"/>
        </w:rPr>
        <w:t>浙江衢州公交集团有限公司</w:t>
      </w:r>
      <w:r>
        <w:rPr>
          <w:rFonts w:hint="eastAsia" w:ascii="仿宋" w:hAnsi="仿宋" w:eastAsia="仿宋" w:cs="仿宋"/>
          <w:color w:val="auto"/>
          <w:sz w:val="28"/>
          <w:szCs w:val="28"/>
          <w:highlight w:val="none"/>
          <w:lang w:val="en-US" w:eastAsia="zh-CN"/>
        </w:rPr>
        <w:t>及下属子公司。</w:t>
      </w:r>
    </w:p>
    <w:p>
      <w:pPr>
        <w:keepNext w:val="0"/>
        <w:keepLines w:val="0"/>
        <w:pageBreakBefore w:val="0"/>
        <w:numPr>
          <w:ilvl w:val="0"/>
          <w:numId w:val="0"/>
        </w:numPr>
        <w:kinsoku/>
        <w:wordWrap/>
        <w:overflowPunct/>
        <w:topLinePunct w:val="0"/>
        <w:autoSpaceDE/>
        <w:autoSpaceDN/>
        <w:bidi w:val="0"/>
        <w:snapToGrid/>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采购内容：毛巾、洗发水、沐浴露等</w:t>
      </w:r>
      <w:r>
        <w:rPr>
          <w:rFonts w:hint="eastAsia" w:ascii="仿宋" w:hAnsi="仿宋" w:eastAsia="仿宋" w:cs="仿宋"/>
          <w:color w:val="auto"/>
          <w:sz w:val="28"/>
          <w:szCs w:val="28"/>
          <w:lang w:eastAsia="zh-CN"/>
        </w:rPr>
        <w:t>劳保</w:t>
      </w:r>
      <w:r>
        <w:rPr>
          <w:rFonts w:hint="eastAsia" w:ascii="仿宋" w:hAnsi="仿宋" w:eastAsia="仿宋" w:cs="仿宋"/>
          <w:color w:val="auto"/>
          <w:sz w:val="28"/>
          <w:szCs w:val="28"/>
        </w:rPr>
        <w:t>用品</w:t>
      </w:r>
      <w:r>
        <w:rPr>
          <w:rFonts w:hint="eastAsia" w:ascii="仿宋" w:hAnsi="仿宋" w:eastAsia="仿宋" w:cs="仿宋"/>
          <w:color w:val="auto"/>
          <w:sz w:val="28"/>
          <w:szCs w:val="28"/>
          <w:lang w:eastAsia="zh-CN"/>
        </w:rPr>
        <w:t>。</w:t>
      </w:r>
    </w:p>
    <w:p>
      <w:pPr>
        <w:keepNext w:val="0"/>
        <w:keepLines w:val="0"/>
        <w:pageBreakBefore w:val="0"/>
        <w:numPr>
          <w:ilvl w:val="0"/>
          <w:numId w:val="0"/>
        </w:numPr>
        <w:kinsoku/>
        <w:wordWrap/>
        <w:overflowPunct/>
        <w:topLinePunct w:val="0"/>
        <w:autoSpaceDE/>
        <w:autoSpaceDN/>
        <w:bidi w:val="0"/>
        <w:snapToGrid/>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采购人每季度发放劳保用品标准为：</w:t>
      </w:r>
    </w:p>
    <w:p>
      <w:pPr>
        <w:keepNext w:val="0"/>
        <w:keepLines w:val="0"/>
        <w:pageBreakBefore w:val="0"/>
        <w:numPr>
          <w:ilvl w:val="0"/>
          <w:numId w:val="0"/>
        </w:numPr>
        <w:kinsoku/>
        <w:wordWrap/>
        <w:overflowPunct/>
        <w:topLinePunct w:val="0"/>
        <w:autoSpaceDE/>
        <w:autoSpaceDN/>
        <w:bidi w:val="0"/>
        <w:snapToGrid/>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一季度</w:t>
      </w:r>
      <w:r>
        <w:rPr>
          <w:rFonts w:hint="eastAsia" w:ascii="仿宋" w:hAnsi="仿宋" w:eastAsia="仿宋" w:cs="仿宋"/>
          <w:color w:val="auto"/>
          <w:sz w:val="28"/>
          <w:szCs w:val="28"/>
          <w:lang w:val="en-US" w:eastAsia="zh-CN"/>
        </w:rPr>
        <w:t>100元/人/份；</w:t>
      </w:r>
    </w:p>
    <w:p>
      <w:pPr>
        <w:keepNext w:val="0"/>
        <w:keepLines w:val="0"/>
        <w:pageBreakBefore w:val="0"/>
        <w:numPr>
          <w:ilvl w:val="0"/>
          <w:numId w:val="0"/>
        </w:numPr>
        <w:kinsoku/>
        <w:wordWrap/>
        <w:overflowPunct/>
        <w:topLinePunct w:val="0"/>
        <w:autoSpaceDE/>
        <w:autoSpaceDN/>
        <w:bidi w:val="0"/>
        <w:snapToGrid/>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二季度200元/人/份；</w:t>
      </w:r>
    </w:p>
    <w:p>
      <w:pPr>
        <w:keepNext w:val="0"/>
        <w:keepLines w:val="0"/>
        <w:pageBreakBefore w:val="0"/>
        <w:numPr>
          <w:ilvl w:val="0"/>
          <w:numId w:val="0"/>
        </w:numPr>
        <w:kinsoku/>
        <w:wordWrap/>
        <w:overflowPunct/>
        <w:topLinePunct w:val="0"/>
        <w:autoSpaceDE/>
        <w:autoSpaceDN/>
        <w:bidi w:val="0"/>
        <w:snapToGrid/>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三季度100元/人/份；</w:t>
      </w:r>
    </w:p>
    <w:p>
      <w:pPr>
        <w:keepNext w:val="0"/>
        <w:keepLines w:val="0"/>
        <w:pageBreakBefore w:val="0"/>
        <w:numPr>
          <w:ilvl w:val="0"/>
          <w:numId w:val="0"/>
        </w:numPr>
        <w:kinsoku/>
        <w:wordWrap/>
        <w:overflowPunct/>
        <w:topLinePunct w:val="0"/>
        <w:autoSpaceDE/>
        <w:autoSpaceDN/>
        <w:bidi w:val="0"/>
        <w:snapToGrid/>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四季度有200元/人/份、250元/人/份、300元/人/份三个标准。</w:t>
      </w:r>
    </w:p>
    <w:p>
      <w:pPr>
        <w:keepNext w:val="0"/>
        <w:keepLines w:val="0"/>
        <w:pageBreakBefore w:val="0"/>
        <w:numPr>
          <w:ilvl w:val="0"/>
          <w:numId w:val="0"/>
        </w:numPr>
        <w:kinsoku/>
        <w:wordWrap/>
        <w:overflowPunct/>
        <w:topLinePunct w:val="0"/>
        <w:autoSpaceDE/>
        <w:autoSpaceDN/>
        <w:bidi w:val="0"/>
        <w:snapToGrid/>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3、本次采购投标报价以50</w:t>
      </w:r>
      <w:r>
        <w:rPr>
          <w:rFonts w:hint="eastAsia" w:ascii="仿宋" w:hAnsi="仿宋" w:eastAsia="仿宋" w:cs="仿宋"/>
          <w:color w:val="auto"/>
          <w:sz w:val="28"/>
          <w:szCs w:val="28"/>
          <w:lang w:val="en-US" w:eastAsia="zh-CN"/>
        </w:rPr>
        <w:t>元/人/份</w:t>
      </w:r>
      <w:r>
        <w:rPr>
          <w:rFonts w:hint="eastAsia" w:ascii="仿宋" w:hAnsi="仿宋" w:eastAsia="仿宋" w:cs="仿宋"/>
          <w:color w:val="auto"/>
          <w:sz w:val="28"/>
          <w:szCs w:val="28"/>
          <w:highlight w:val="none"/>
          <w:lang w:val="en-US" w:eastAsia="zh-CN"/>
        </w:rPr>
        <w:t>为基准，按增值率报价。</w:t>
      </w:r>
    </w:p>
    <w:p>
      <w:pPr>
        <w:keepNext w:val="0"/>
        <w:keepLines w:val="0"/>
        <w:pageBreakBefore w:val="0"/>
        <w:numPr>
          <w:ilvl w:val="0"/>
          <w:numId w:val="0"/>
        </w:numPr>
        <w:kinsoku/>
        <w:wordWrap/>
        <w:overflowPunct/>
        <w:topLinePunct w:val="0"/>
        <w:autoSpaceDE/>
        <w:autoSpaceDN/>
        <w:bidi w:val="0"/>
        <w:snapToGrid/>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（1）如投标报价增值率为5%，则中标人每人份需提供50元/人/份+2.5元价值的劳保用品,但结算单价仍按50元/人/份；</w:t>
      </w:r>
    </w:p>
    <w:p>
      <w:pPr>
        <w:keepNext w:val="0"/>
        <w:keepLines w:val="0"/>
        <w:pageBreakBefore w:val="0"/>
        <w:numPr>
          <w:ilvl w:val="0"/>
          <w:numId w:val="0"/>
        </w:numPr>
        <w:kinsoku/>
        <w:wordWrap/>
        <w:overflowPunct/>
        <w:topLinePunct w:val="0"/>
        <w:autoSpaceDE/>
        <w:autoSpaceDN/>
        <w:bidi w:val="0"/>
        <w:snapToGrid/>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当采购人采购结算单价加倍时，附加优惠也加倍，如采购人采购结算单价为100元/人/份，则中标人需提供100元/人/份+5元价值的劳保用品；采购人采购结算单价为150元/人/份，则中标人需提供150元/人/份+7.5元价值的劳保用品，以此类推。</w:t>
      </w:r>
    </w:p>
    <w:p>
      <w:pPr>
        <w:keepNext w:val="0"/>
        <w:keepLines w:val="0"/>
        <w:pageBreakBefore w:val="0"/>
        <w:widowControl/>
        <w:shd w:val="clear" w:color="auto" w:fill="FFFFFF"/>
        <w:kinsoku/>
        <w:wordWrap/>
        <w:overflowPunct/>
        <w:topLinePunct w:val="0"/>
        <w:autoSpaceDE/>
        <w:autoSpaceDN/>
        <w:bidi w:val="0"/>
        <w:snapToGrid/>
        <w:spacing w:line="500" w:lineRule="exact"/>
        <w:ind w:firstLine="562" w:firstLineChars="200"/>
        <w:jc w:val="left"/>
        <w:outlineLvl w:val="2"/>
        <w:rPr>
          <w:rFonts w:hint="eastAsia" w:ascii="仿宋" w:hAnsi="仿宋" w:eastAsia="仿宋" w:cs="仿宋"/>
          <w:color w:val="auto"/>
          <w:kern w:val="0"/>
          <w:sz w:val="28"/>
          <w:szCs w:val="28"/>
        </w:rPr>
      </w:pPr>
      <w:r>
        <w:rPr>
          <w:rFonts w:hint="eastAsia" w:ascii="仿宋" w:hAnsi="仿宋" w:eastAsia="仿宋" w:cs="仿宋"/>
          <w:b/>
          <w:color w:val="auto"/>
          <w:sz w:val="28"/>
          <w:szCs w:val="28"/>
        </w:rPr>
        <w:t>注：报价</w:t>
      </w:r>
      <w:r>
        <w:rPr>
          <w:rFonts w:hint="eastAsia" w:ascii="仿宋" w:hAnsi="仿宋" w:eastAsia="仿宋" w:cs="仿宋"/>
          <w:b/>
          <w:color w:val="auto"/>
          <w:sz w:val="28"/>
          <w:szCs w:val="28"/>
          <w:lang w:val="en-US" w:eastAsia="zh-CN"/>
        </w:rPr>
        <w:t>包</w:t>
      </w:r>
      <w:r>
        <w:rPr>
          <w:rFonts w:hint="eastAsia" w:ascii="仿宋" w:hAnsi="仿宋" w:eastAsia="仿宋" w:cs="仿宋"/>
          <w:b/>
          <w:color w:val="auto"/>
          <w:sz w:val="28"/>
          <w:szCs w:val="28"/>
        </w:rPr>
        <w:t>含</w:t>
      </w:r>
      <w:r>
        <w:rPr>
          <w:rFonts w:hint="eastAsia" w:ascii="仿宋" w:hAnsi="仿宋" w:eastAsia="仿宋" w:cs="仿宋"/>
          <w:b/>
          <w:color w:val="auto"/>
          <w:sz w:val="28"/>
          <w:szCs w:val="28"/>
          <w:lang w:val="en-US" w:eastAsia="zh-CN"/>
        </w:rPr>
        <w:t>货款</w:t>
      </w:r>
      <w:r>
        <w:rPr>
          <w:rFonts w:hint="eastAsia" w:ascii="仿宋" w:hAnsi="仿宋" w:eastAsia="仿宋" w:cs="仿宋"/>
          <w:b/>
          <w:color w:val="auto"/>
          <w:sz w:val="28"/>
          <w:szCs w:val="28"/>
        </w:rPr>
        <w:t>、包装、运输、人工、税费等</w:t>
      </w:r>
      <w:r>
        <w:rPr>
          <w:rFonts w:hint="eastAsia" w:ascii="仿宋" w:hAnsi="仿宋" w:eastAsia="仿宋" w:cs="仿宋"/>
          <w:b/>
          <w:color w:val="auto"/>
          <w:sz w:val="28"/>
          <w:szCs w:val="28"/>
          <w:lang w:val="en-US" w:eastAsia="zh-CN"/>
        </w:rPr>
        <w:t>完成本项目的一切</w:t>
      </w:r>
      <w:r>
        <w:rPr>
          <w:rFonts w:hint="eastAsia" w:ascii="仿宋" w:hAnsi="仿宋" w:eastAsia="仿宋" w:cs="仿宋"/>
          <w:b/>
          <w:color w:val="auto"/>
          <w:sz w:val="28"/>
          <w:szCs w:val="28"/>
        </w:rPr>
        <w:t>费用。</w:t>
      </w:r>
    </w:p>
    <w:p>
      <w:pPr>
        <w:keepNext w:val="0"/>
        <w:keepLines w:val="0"/>
        <w:pageBreakBefore w:val="0"/>
        <w:widowControl/>
        <w:shd w:val="clear" w:color="auto" w:fill="FFFFFF"/>
        <w:kinsoku/>
        <w:wordWrap/>
        <w:overflowPunct/>
        <w:topLinePunct w:val="0"/>
        <w:autoSpaceDE/>
        <w:autoSpaceDN/>
        <w:bidi w:val="0"/>
        <w:snapToGrid/>
        <w:spacing w:line="500" w:lineRule="exact"/>
        <w:ind w:firstLine="562" w:firstLineChars="200"/>
        <w:jc w:val="left"/>
        <w:outlineLvl w:val="9"/>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lang w:val="en-US" w:eastAsia="zh-CN"/>
        </w:rPr>
        <w:t>二、</w:t>
      </w:r>
      <w:r>
        <w:rPr>
          <w:rFonts w:hint="eastAsia" w:ascii="仿宋" w:hAnsi="仿宋" w:eastAsia="仿宋" w:cs="仿宋"/>
          <w:b/>
          <w:color w:val="auto"/>
          <w:kern w:val="0"/>
          <w:sz w:val="28"/>
          <w:szCs w:val="28"/>
        </w:rPr>
        <w:t>质量及服务要求</w:t>
      </w:r>
      <w:bookmarkStart w:id="0" w:name="_GoBack"/>
      <w:bookmarkEnd w:id="0"/>
    </w:p>
    <w:p>
      <w:pPr>
        <w:keepNext w:val="0"/>
        <w:keepLines w:val="0"/>
        <w:pageBreakBefore w:val="0"/>
        <w:widowControl/>
        <w:shd w:val="clear" w:color="auto" w:fill="FFFFFF"/>
        <w:kinsoku/>
        <w:wordWrap/>
        <w:overflowPunct/>
        <w:topLinePunct w:val="0"/>
        <w:autoSpaceDE/>
        <w:autoSpaceDN/>
        <w:bidi w:val="0"/>
        <w:snapToGrid/>
        <w:spacing w:line="500" w:lineRule="exact"/>
        <w:ind w:firstLine="562" w:firstLineChars="200"/>
        <w:jc w:val="left"/>
        <w:outlineLvl w:val="2"/>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（一）质量要求</w:t>
      </w:r>
    </w:p>
    <w:p>
      <w:pPr>
        <w:keepNext w:val="0"/>
        <w:keepLines w:val="0"/>
        <w:pageBreakBefore w:val="0"/>
        <w:widowControl/>
        <w:shd w:val="clear" w:color="auto" w:fill="FFFFFF"/>
        <w:kinsoku/>
        <w:wordWrap/>
        <w:overflowPunct/>
        <w:topLinePunct w:val="0"/>
        <w:autoSpaceDE/>
        <w:autoSpaceDN/>
        <w:bidi w:val="0"/>
        <w:snapToGrid/>
        <w:spacing w:line="500" w:lineRule="exact"/>
        <w:ind w:firstLine="548" w:firstLineChars="196"/>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所提供的产品符合国家食品安全相关法律法规和规范标准。</w:t>
      </w:r>
    </w:p>
    <w:p>
      <w:pPr>
        <w:keepNext w:val="0"/>
        <w:keepLines w:val="0"/>
        <w:pageBreakBefore w:val="0"/>
        <w:widowControl/>
        <w:shd w:val="clear" w:color="auto" w:fill="FFFFFF"/>
        <w:kinsoku/>
        <w:wordWrap/>
        <w:overflowPunct/>
        <w:topLinePunct w:val="0"/>
        <w:autoSpaceDE/>
        <w:autoSpaceDN/>
        <w:bidi w:val="0"/>
        <w:snapToGrid/>
        <w:spacing w:line="500" w:lineRule="exact"/>
        <w:ind w:firstLine="562" w:firstLineChars="200"/>
        <w:jc w:val="left"/>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（二）服务要求</w:t>
      </w:r>
    </w:p>
    <w:p>
      <w:pPr>
        <w:keepNext w:val="0"/>
        <w:keepLines w:val="0"/>
        <w:pageBreakBefore w:val="0"/>
        <w:widowControl/>
        <w:shd w:val="clear" w:color="auto" w:fill="FFFFFF"/>
        <w:kinsoku/>
        <w:wordWrap/>
        <w:overflowPunct/>
        <w:topLinePunct w:val="0"/>
        <w:autoSpaceDE/>
        <w:autoSpaceDN/>
        <w:bidi w:val="0"/>
        <w:snapToGrid/>
        <w:spacing w:line="50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交货形式：提货券</w:t>
      </w:r>
      <w:r>
        <w:rPr>
          <w:rFonts w:hint="eastAsia" w:ascii="仿宋" w:hAnsi="仿宋" w:eastAsia="仿宋" w:cs="仿宋"/>
          <w:color w:val="auto"/>
          <w:kern w:val="0"/>
          <w:sz w:val="28"/>
          <w:szCs w:val="28"/>
          <w:lang w:eastAsia="zh-CN"/>
        </w:rPr>
        <w:t>形式，</w:t>
      </w:r>
      <w:r>
        <w:rPr>
          <w:rFonts w:hint="eastAsia" w:ascii="仿宋" w:hAnsi="仿宋" w:eastAsia="仿宋" w:cs="仿宋"/>
          <w:color w:val="auto"/>
          <w:sz w:val="28"/>
          <w:szCs w:val="28"/>
          <w:lang w:val="en-US" w:eastAsia="zh-CN"/>
        </w:rPr>
        <w:t>提货券由中标人负责印制</w:t>
      </w:r>
      <w:r>
        <w:rPr>
          <w:rFonts w:hint="eastAsia" w:ascii="仿宋" w:hAnsi="仿宋" w:eastAsia="仿宋" w:cs="仿宋"/>
          <w:color w:val="auto"/>
          <w:kern w:val="0"/>
          <w:sz w:val="28"/>
          <w:szCs w:val="28"/>
        </w:rPr>
        <w:t>；</w:t>
      </w:r>
    </w:p>
    <w:p>
      <w:pPr>
        <w:keepNext w:val="0"/>
        <w:keepLines w:val="0"/>
        <w:pageBreakBefore w:val="0"/>
        <w:widowControl/>
        <w:shd w:val="clear" w:color="auto" w:fill="FFFFFF"/>
        <w:kinsoku/>
        <w:wordWrap/>
        <w:overflowPunct/>
        <w:topLinePunct w:val="0"/>
        <w:autoSpaceDE/>
        <w:autoSpaceDN/>
        <w:bidi w:val="0"/>
        <w:snapToGrid/>
        <w:spacing w:line="50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交付时间：</w:t>
      </w:r>
      <w:r>
        <w:rPr>
          <w:rFonts w:hint="eastAsia" w:ascii="仿宋" w:hAnsi="仿宋" w:eastAsia="仿宋" w:cs="仿宋"/>
          <w:color w:val="auto"/>
          <w:kern w:val="0"/>
          <w:sz w:val="28"/>
          <w:szCs w:val="28"/>
          <w:lang w:val="en-US" w:eastAsia="zh-CN"/>
        </w:rPr>
        <w:t>采购人</w:t>
      </w:r>
      <w:r>
        <w:rPr>
          <w:rFonts w:hint="eastAsia" w:ascii="仿宋" w:hAnsi="仿宋" w:eastAsia="仿宋" w:cs="仿宋"/>
          <w:color w:val="auto"/>
          <w:kern w:val="0"/>
          <w:sz w:val="28"/>
          <w:szCs w:val="28"/>
        </w:rPr>
        <w:t>提出送货需求后的7天内；</w:t>
      </w:r>
    </w:p>
    <w:p>
      <w:pPr>
        <w:keepNext w:val="0"/>
        <w:keepLines w:val="0"/>
        <w:pageBreakBefore w:val="0"/>
        <w:widowControl/>
        <w:shd w:val="clear" w:color="auto" w:fill="FFFFFF"/>
        <w:kinsoku/>
        <w:wordWrap/>
        <w:overflowPunct/>
        <w:topLinePunct w:val="0"/>
        <w:autoSpaceDE/>
        <w:autoSpaceDN/>
        <w:bidi w:val="0"/>
        <w:snapToGrid/>
        <w:spacing w:line="50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提</w:t>
      </w:r>
      <w:r>
        <w:rPr>
          <w:rFonts w:hint="eastAsia" w:ascii="仿宋" w:hAnsi="仿宋" w:eastAsia="仿宋" w:cs="仿宋"/>
          <w:color w:val="auto"/>
          <w:kern w:val="0"/>
          <w:sz w:val="28"/>
          <w:szCs w:val="28"/>
        </w:rPr>
        <w:t>货地点：按</w:t>
      </w:r>
      <w:r>
        <w:rPr>
          <w:rFonts w:hint="eastAsia" w:ascii="仿宋" w:hAnsi="仿宋" w:eastAsia="仿宋" w:cs="仿宋"/>
          <w:color w:val="auto"/>
          <w:kern w:val="0"/>
          <w:sz w:val="28"/>
          <w:szCs w:val="28"/>
          <w:lang w:eastAsia="zh-CN"/>
        </w:rPr>
        <w:t>采购人</w:t>
      </w:r>
      <w:r>
        <w:rPr>
          <w:rFonts w:hint="eastAsia" w:ascii="仿宋" w:hAnsi="仿宋" w:eastAsia="仿宋" w:cs="仿宋"/>
          <w:color w:val="auto"/>
          <w:kern w:val="0"/>
          <w:sz w:val="28"/>
          <w:szCs w:val="28"/>
        </w:rPr>
        <w:t>指定地点；</w:t>
      </w:r>
    </w:p>
    <w:p>
      <w:pPr>
        <w:keepNext w:val="0"/>
        <w:keepLines w:val="0"/>
        <w:pageBreakBefore w:val="0"/>
        <w:widowControl/>
        <w:shd w:val="clear" w:color="auto" w:fill="FFFFFF"/>
        <w:kinsoku/>
        <w:wordWrap/>
        <w:overflowPunct/>
        <w:topLinePunct w:val="0"/>
        <w:autoSpaceDE/>
        <w:autoSpaceDN/>
        <w:bidi w:val="0"/>
        <w:snapToGrid/>
        <w:spacing w:line="50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具体要求：</w:t>
      </w:r>
    </w:p>
    <w:p>
      <w:pPr>
        <w:keepNext w:val="0"/>
        <w:keepLines w:val="0"/>
        <w:pageBreakBefore w:val="0"/>
        <w:widowControl/>
        <w:shd w:val="clear" w:color="auto" w:fill="FFFFFF"/>
        <w:kinsoku/>
        <w:wordWrap/>
        <w:overflowPunct/>
        <w:topLinePunct w:val="0"/>
        <w:autoSpaceDE/>
        <w:autoSpaceDN/>
        <w:bidi w:val="0"/>
        <w:snapToGrid/>
        <w:spacing w:line="50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 1 \* GB2 \* MERGEFORMAT </w:instrText>
      </w:r>
      <w:r>
        <w:rPr>
          <w:rFonts w:hint="eastAsia" w:ascii="仿宋" w:hAnsi="仿宋" w:eastAsia="仿宋" w:cs="仿宋"/>
          <w:color w:val="auto"/>
          <w:kern w:val="0"/>
          <w:sz w:val="28"/>
          <w:szCs w:val="28"/>
        </w:rPr>
        <w:fldChar w:fldCharType="separate"/>
      </w:r>
      <w:r>
        <w:rPr>
          <w:color w:val="auto"/>
        </w:rPr>
        <w:t>⑴</w:t>
      </w:r>
      <w:r>
        <w:rPr>
          <w:rFonts w:hint="eastAsia" w:ascii="仿宋" w:hAnsi="仿宋" w:eastAsia="仿宋" w:cs="仿宋"/>
          <w:color w:val="auto"/>
          <w:kern w:val="0"/>
          <w:sz w:val="28"/>
          <w:szCs w:val="28"/>
        </w:rPr>
        <w:fldChar w:fldCharType="end"/>
      </w:r>
      <w:r>
        <w:rPr>
          <w:rFonts w:hint="eastAsia" w:ascii="仿宋" w:hAnsi="仿宋" w:eastAsia="仿宋" w:cs="仿宋"/>
          <w:color w:val="auto"/>
          <w:kern w:val="0"/>
          <w:sz w:val="28"/>
          <w:szCs w:val="28"/>
          <w:lang w:eastAsia="zh-CN"/>
        </w:rPr>
        <w:t>中标人</w:t>
      </w:r>
      <w:r>
        <w:rPr>
          <w:rFonts w:hint="eastAsia" w:ascii="仿宋" w:hAnsi="仿宋" w:eastAsia="仿宋" w:cs="仿宋"/>
          <w:color w:val="auto"/>
          <w:kern w:val="0"/>
          <w:sz w:val="28"/>
          <w:szCs w:val="28"/>
        </w:rPr>
        <w:t>如为连锁超市，提货券适用于衢州市区（柯城区、衢江区）所有门店；</w:t>
      </w:r>
    </w:p>
    <w:p>
      <w:pPr>
        <w:keepNext w:val="0"/>
        <w:keepLines w:val="0"/>
        <w:pageBreakBefore w:val="0"/>
        <w:kinsoku/>
        <w:wordWrap/>
        <w:overflowPunct/>
        <w:topLinePunct w:val="0"/>
        <w:autoSpaceDE/>
        <w:autoSpaceDN/>
        <w:bidi w:val="0"/>
        <w:snapToGrid/>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 2 \* GB2 \* MERGEFORMAT </w:instrText>
      </w:r>
      <w:r>
        <w:rPr>
          <w:rFonts w:hint="eastAsia" w:ascii="仿宋" w:hAnsi="仿宋" w:eastAsia="仿宋" w:cs="仿宋"/>
          <w:color w:val="auto"/>
          <w:kern w:val="0"/>
          <w:sz w:val="28"/>
          <w:szCs w:val="28"/>
        </w:rPr>
        <w:fldChar w:fldCharType="separate"/>
      </w:r>
      <w:r>
        <w:rPr>
          <w:color w:val="auto"/>
        </w:rPr>
        <w:t>⑵</w:t>
      </w:r>
      <w:r>
        <w:rPr>
          <w:rFonts w:hint="eastAsia" w:ascii="仿宋" w:hAnsi="仿宋" w:eastAsia="仿宋" w:cs="仿宋"/>
          <w:color w:val="auto"/>
          <w:kern w:val="0"/>
          <w:sz w:val="28"/>
          <w:szCs w:val="28"/>
        </w:rPr>
        <w:fldChar w:fldCharType="end"/>
      </w:r>
      <w:r>
        <w:rPr>
          <w:rFonts w:hint="eastAsia" w:ascii="仿宋" w:hAnsi="仿宋" w:eastAsia="仿宋" w:cs="仿宋"/>
          <w:color w:val="auto"/>
          <w:kern w:val="0"/>
          <w:sz w:val="28"/>
          <w:szCs w:val="28"/>
        </w:rPr>
        <w:t>职工凭提货券可到店提取与其券面金额等值的</w:t>
      </w:r>
      <w:r>
        <w:rPr>
          <w:rFonts w:hint="eastAsia" w:ascii="仿宋" w:hAnsi="仿宋" w:eastAsia="仿宋" w:cs="仿宋"/>
          <w:color w:val="auto"/>
          <w:sz w:val="28"/>
          <w:szCs w:val="28"/>
        </w:rPr>
        <w:t>毛巾、洗发水、沐浴露等</w:t>
      </w:r>
      <w:r>
        <w:rPr>
          <w:rFonts w:hint="eastAsia" w:ascii="仿宋" w:hAnsi="仿宋" w:eastAsia="仿宋" w:cs="仿宋"/>
          <w:color w:val="auto"/>
          <w:sz w:val="28"/>
          <w:szCs w:val="28"/>
          <w:lang w:eastAsia="zh-CN"/>
        </w:rPr>
        <w:t>劳保</w:t>
      </w:r>
      <w:r>
        <w:rPr>
          <w:rFonts w:hint="eastAsia" w:ascii="仿宋" w:hAnsi="仿宋" w:eastAsia="仿宋" w:cs="仿宋"/>
          <w:color w:val="auto"/>
          <w:sz w:val="28"/>
          <w:szCs w:val="28"/>
        </w:rPr>
        <w:t>用品</w:t>
      </w:r>
      <w:r>
        <w:rPr>
          <w:rFonts w:hint="eastAsia" w:ascii="仿宋" w:hAnsi="仿宋" w:eastAsia="仿宋" w:cs="仿宋"/>
          <w:color w:val="auto"/>
          <w:kern w:val="0"/>
          <w:sz w:val="28"/>
          <w:szCs w:val="28"/>
        </w:rPr>
        <w:t>；</w:t>
      </w:r>
    </w:p>
    <w:p>
      <w:pPr>
        <w:keepNext w:val="0"/>
        <w:keepLines w:val="0"/>
        <w:pageBreakBefore w:val="0"/>
        <w:widowControl/>
        <w:shd w:val="clear" w:color="auto" w:fill="FFFFFF"/>
        <w:kinsoku/>
        <w:wordWrap/>
        <w:overflowPunct/>
        <w:topLinePunct w:val="0"/>
        <w:autoSpaceDE/>
        <w:autoSpaceDN/>
        <w:bidi w:val="0"/>
        <w:snapToGrid/>
        <w:spacing w:line="500" w:lineRule="exact"/>
        <w:ind w:firstLine="560"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 3 \* GB2 \* MERGEFORMAT </w:instrText>
      </w:r>
      <w:r>
        <w:rPr>
          <w:rFonts w:hint="eastAsia" w:ascii="仿宋" w:hAnsi="仿宋" w:eastAsia="仿宋" w:cs="仿宋"/>
          <w:color w:val="auto"/>
          <w:kern w:val="0"/>
          <w:sz w:val="28"/>
          <w:szCs w:val="28"/>
        </w:rPr>
        <w:fldChar w:fldCharType="separate"/>
      </w:r>
      <w:r>
        <w:rPr>
          <w:color w:val="auto"/>
        </w:rPr>
        <w:t>⑶</w:t>
      </w:r>
      <w:r>
        <w:rPr>
          <w:rFonts w:hint="eastAsia" w:ascii="仿宋" w:hAnsi="仿宋" w:eastAsia="仿宋" w:cs="仿宋"/>
          <w:color w:val="auto"/>
          <w:kern w:val="0"/>
          <w:sz w:val="28"/>
          <w:szCs w:val="28"/>
        </w:rPr>
        <w:fldChar w:fldCharType="end"/>
      </w:r>
      <w:r>
        <w:rPr>
          <w:rFonts w:hint="eastAsia" w:ascii="仿宋" w:hAnsi="仿宋" w:eastAsia="仿宋" w:cs="仿宋"/>
          <w:color w:val="auto"/>
          <w:kern w:val="0"/>
          <w:sz w:val="28"/>
          <w:szCs w:val="28"/>
        </w:rPr>
        <w:t>提货券</w:t>
      </w:r>
      <w:r>
        <w:rPr>
          <w:rFonts w:hint="eastAsia" w:ascii="仿宋" w:hAnsi="仿宋" w:eastAsia="仿宋" w:cs="仿宋"/>
          <w:color w:val="auto"/>
          <w:kern w:val="0"/>
          <w:sz w:val="28"/>
          <w:szCs w:val="28"/>
          <w:lang w:eastAsia="zh-CN"/>
        </w:rPr>
        <w:t>当季度</w:t>
      </w:r>
      <w:r>
        <w:rPr>
          <w:rFonts w:hint="eastAsia" w:ascii="仿宋" w:hAnsi="仿宋" w:eastAsia="仿宋" w:cs="仿宋"/>
          <w:color w:val="auto"/>
          <w:kern w:val="0"/>
          <w:sz w:val="28"/>
          <w:szCs w:val="28"/>
          <w:lang w:val="en-US" w:eastAsia="zh-CN"/>
        </w:rPr>
        <w:t>最后一个月30日前</w:t>
      </w:r>
      <w:r>
        <w:rPr>
          <w:rFonts w:hint="eastAsia" w:ascii="仿宋" w:hAnsi="仿宋" w:eastAsia="仿宋" w:cs="仿宋"/>
          <w:color w:val="auto"/>
          <w:kern w:val="0"/>
          <w:sz w:val="28"/>
          <w:szCs w:val="28"/>
          <w:lang w:eastAsia="zh-CN"/>
        </w:rPr>
        <w:t>发放，</w:t>
      </w:r>
      <w:r>
        <w:rPr>
          <w:rFonts w:hint="eastAsia" w:ascii="仿宋" w:hAnsi="仿宋" w:eastAsia="仿宋" w:cs="仿宋"/>
          <w:color w:val="auto"/>
          <w:kern w:val="0"/>
          <w:sz w:val="28"/>
          <w:szCs w:val="28"/>
          <w:lang w:val="en-US" w:eastAsia="zh-CN"/>
        </w:rPr>
        <w:t>下季度最后一个月20日前使用</w:t>
      </w:r>
      <w:r>
        <w:rPr>
          <w:rFonts w:hint="eastAsia" w:ascii="仿宋" w:hAnsi="仿宋" w:eastAsia="仿宋" w:cs="仿宋"/>
          <w:color w:val="auto"/>
          <w:kern w:val="0"/>
          <w:sz w:val="28"/>
          <w:szCs w:val="28"/>
          <w:lang w:eastAsia="zh-CN"/>
        </w:rPr>
        <w:t>有效</w:t>
      </w:r>
      <w:r>
        <w:rPr>
          <w:rFonts w:hint="eastAsia" w:ascii="仿宋" w:hAnsi="仿宋" w:eastAsia="仿宋" w:cs="仿宋"/>
          <w:color w:val="auto"/>
          <w:kern w:val="0"/>
          <w:sz w:val="28"/>
          <w:szCs w:val="28"/>
        </w:rPr>
        <w:t>。</w:t>
      </w:r>
    </w:p>
    <w:p>
      <w:pPr>
        <w:keepNext w:val="0"/>
        <w:keepLines w:val="0"/>
        <w:pageBreakBefore w:val="0"/>
        <w:numPr>
          <w:ilvl w:val="0"/>
          <w:numId w:val="0"/>
        </w:numPr>
        <w:kinsoku/>
        <w:wordWrap/>
        <w:overflowPunct/>
        <w:topLinePunct w:val="0"/>
        <w:autoSpaceDE/>
        <w:autoSpaceDN/>
        <w:bidi w:val="0"/>
        <w:snapToGrid/>
        <w:spacing w:line="500" w:lineRule="exact"/>
        <w:ind w:firstLine="562" w:firstLineChars="200"/>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三、付款方式</w:t>
      </w:r>
    </w:p>
    <w:p>
      <w:pPr>
        <w:keepNext w:val="0"/>
        <w:keepLines w:val="0"/>
        <w:pageBreakBefore w:val="0"/>
        <w:widowControl/>
        <w:shd w:val="clear" w:color="auto" w:fill="FFFFFF"/>
        <w:kinsoku/>
        <w:wordWrap/>
        <w:overflowPunct/>
        <w:topLinePunct w:val="0"/>
        <w:autoSpaceDE/>
        <w:autoSpaceDN/>
        <w:bidi w:val="0"/>
        <w:snapToGrid/>
        <w:spacing w:line="50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每季度结算一次，</w:t>
      </w:r>
      <w:r>
        <w:rPr>
          <w:rFonts w:hint="eastAsia" w:ascii="仿宋" w:hAnsi="仿宋" w:eastAsia="仿宋" w:cs="仿宋"/>
          <w:color w:val="auto"/>
          <w:kern w:val="0"/>
          <w:sz w:val="28"/>
          <w:szCs w:val="28"/>
          <w:lang w:val="en-US" w:eastAsia="zh-CN"/>
        </w:rPr>
        <w:t>中标人</w:t>
      </w:r>
      <w:r>
        <w:rPr>
          <w:rFonts w:hint="eastAsia" w:ascii="仿宋" w:hAnsi="仿宋" w:eastAsia="仿宋" w:cs="仿宋"/>
          <w:color w:val="auto"/>
          <w:kern w:val="0"/>
          <w:sz w:val="28"/>
          <w:szCs w:val="28"/>
        </w:rPr>
        <w:t>提供</w:t>
      </w:r>
      <w:r>
        <w:rPr>
          <w:rFonts w:hint="eastAsia" w:ascii="仿宋" w:hAnsi="仿宋" w:eastAsia="仿宋" w:cs="仿宋"/>
          <w:color w:val="auto"/>
          <w:kern w:val="0"/>
          <w:sz w:val="28"/>
          <w:szCs w:val="28"/>
          <w:lang w:val="en-US" w:eastAsia="zh-CN"/>
        </w:rPr>
        <w:t>经双方确认提货券总额</w:t>
      </w:r>
      <w:r>
        <w:rPr>
          <w:rFonts w:hint="eastAsia" w:ascii="仿宋" w:hAnsi="仿宋" w:eastAsia="仿宋" w:cs="仿宋"/>
          <w:color w:val="auto"/>
          <w:kern w:val="0"/>
          <w:sz w:val="28"/>
          <w:szCs w:val="28"/>
        </w:rPr>
        <w:t>和等额的增值税专用发票后10个工作日内支付相应款项。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C0C2F"/>
    <w:rsid w:val="4AEC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3">
    <w:name w:val="toc 3"/>
    <w:basedOn w:val="1"/>
    <w:next w:val="1"/>
    <w:uiPriority w:val="0"/>
    <w:pPr>
      <w:ind w:left="420"/>
      <w:jc w:val="left"/>
    </w:pPr>
    <w:rPr>
      <w:rFonts w:ascii="仿宋_GB2312" w:eastAsia="仿宋_GB2312"/>
      <w:i/>
      <w:iCs/>
      <w:sz w:val="20"/>
    </w:rPr>
  </w:style>
  <w:style w:type="paragraph" w:customStyle="1" w:styleId="6">
    <w:name w:val="正文1"/>
    <w:basedOn w:val="3"/>
    <w:next w:val="1"/>
    <w:uiPriority w:val="0"/>
    <w:pPr>
      <w:widowControl w:val="0"/>
      <w:adjustRightInd w:val="0"/>
      <w:spacing w:line="312" w:lineRule="atLeast"/>
      <w:jc w:val="both"/>
      <w:textAlignment w:val="baseline"/>
    </w:pPr>
    <w:rPr>
      <w:rFonts w:ascii="宋体"/>
      <w:sz w:val="3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2023-04-27T12:43:00Z</dcterms:created>
  <dc:creator>Administrator</dc:creator>
  <cp:lastModifiedBy>Administrator</cp:lastModifiedBy>
  <dcterms:modified xsi:type="dcterms:W3CDTF">2023-04-27T12:45:12Z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8373ACA51F7E42D5A54F1D749DEC0768</vt:lpwstr>
  </property>
</Properties>
</file>