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衢州市智慧置业有限公司瑞文府广告物料及包装制作询价表</w:t>
      </w:r>
    </w:p>
    <w:tbl>
      <w:tblPr>
        <w:tblStyle w:val="5"/>
        <w:tblpPr w:leftFromText="180" w:rightFromText="180" w:vertAnchor="text" w:horzAnchor="page" w:tblpX="1159" w:tblpY="66"/>
        <w:tblOverlap w:val="never"/>
        <w:tblW w:w="103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1145"/>
        <w:gridCol w:w="610"/>
        <w:gridCol w:w="730"/>
        <w:gridCol w:w="2130"/>
        <w:gridCol w:w="1850"/>
        <w:gridCol w:w="850"/>
        <w:gridCol w:w="1250"/>
        <w:gridCol w:w="12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568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14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名称</w:t>
            </w:r>
          </w:p>
        </w:tc>
        <w:tc>
          <w:tcPr>
            <w:tcW w:w="610" w:type="dxa"/>
            <w:vAlign w:val="center"/>
          </w:tcPr>
          <w:p>
            <w:pPr>
              <w:spacing w:line="118" w:lineRule="atLeast"/>
              <w:ind w:left="0" w:leftChars="0" w:firstLine="0" w:firstLineChars="0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  <w:t>单位</w:t>
            </w:r>
          </w:p>
        </w:tc>
        <w:tc>
          <w:tcPr>
            <w:tcW w:w="730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数量</w:t>
            </w:r>
          </w:p>
        </w:tc>
        <w:tc>
          <w:tcPr>
            <w:tcW w:w="2130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参数要求</w:t>
            </w:r>
          </w:p>
        </w:tc>
        <w:tc>
          <w:tcPr>
            <w:tcW w:w="1850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参考图片</w:t>
            </w:r>
          </w:p>
        </w:tc>
        <w:tc>
          <w:tcPr>
            <w:tcW w:w="850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限价单价（元）</w:t>
            </w:r>
          </w:p>
        </w:tc>
        <w:tc>
          <w:tcPr>
            <w:tcW w:w="1250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报价单价（元）</w:t>
            </w:r>
          </w:p>
        </w:tc>
        <w:tc>
          <w:tcPr>
            <w:tcW w:w="1253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报价总价（元）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5" w:hRule="atLeast"/>
        </w:trPr>
        <w:tc>
          <w:tcPr>
            <w:tcW w:w="568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16"/>
                <w:vertAlign w:val="baseline"/>
                <w:lang w:val="en-US" w:eastAsia="zh-CN"/>
              </w:rPr>
              <w:t>1</w:t>
            </w:r>
          </w:p>
        </w:tc>
        <w:tc>
          <w:tcPr>
            <w:tcW w:w="1145" w:type="dxa"/>
            <w:shd w:val="clear" w:color="auto" w:fill="auto"/>
            <w:vAlign w:val="center"/>
          </w:tcPr>
          <w:p>
            <w:pPr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价值展板</w:t>
            </w:r>
          </w:p>
        </w:tc>
        <w:tc>
          <w:tcPr>
            <w:tcW w:w="610" w:type="dxa"/>
            <w:shd w:val="clear" w:color="auto" w:fill="auto"/>
            <w:vAlign w:val="center"/>
          </w:tcPr>
          <w:p>
            <w:pPr>
              <w:tabs>
                <w:tab w:val="center" w:pos="197"/>
              </w:tabs>
              <w:spacing w:line="360" w:lineRule="auto"/>
              <w:ind w:left="0" w:leftChars="0" w:right="22" w:rightChars="7" w:firstLine="0" w:firstLineChars="0"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个</w:t>
            </w:r>
          </w:p>
        </w:tc>
        <w:tc>
          <w:tcPr>
            <w:tcW w:w="730" w:type="dxa"/>
            <w:shd w:val="clear" w:color="auto" w:fill="auto"/>
            <w:vAlign w:val="center"/>
          </w:tcPr>
          <w:p>
            <w:pPr>
              <w:tabs>
                <w:tab w:val="center" w:pos="197"/>
              </w:tabs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5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ascii="FangSong_GB2312" w:hAnsi="FangSong_GB2312" w:cs="FangSong_GB2312"/>
                <w:sz w:val="24"/>
              </w:rPr>
              <w:t>180*80cm</w:t>
            </w:r>
            <w:r>
              <w:rPr>
                <w:rFonts w:hint="eastAsia" w:ascii="FangSong_GB2312" w:hAnsi="FangSong_GB2312" w:cs="FangSong_GB2312"/>
                <w:sz w:val="24"/>
                <w:lang w:val="en-US" w:eastAsia="zh-CN"/>
              </w:rPr>
              <w:t>黑色</w:t>
            </w:r>
            <w:r>
              <w:rPr>
                <w:rFonts w:ascii="FangSong_GB2312" w:hAnsi="FangSong_GB2312" w:cs="FangSong_GB2312"/>
                <w:sz w:val="24"/>
              </w:rPr>
              <w:t>丽屏展架立式落地式广告牌</w:t>
            </w:r>
            <w:r>
              <w:rPr>
                <w:rFonts w:hint="eastAsia" w:ascii="FangSong_GB2312" w:hAnsi="FangSong_GB2312" w:cs="FangSong_GB2312"/>
                <w:sz w:val="24"/>
                <w:lang w:eastAsia="zh-CN"/>
              </w:rPr>
              <w:t>，</w:t>
            </w:r>
            <w:r>
              <w:rPr>
                <w:rFonts w:hint="eastAsia" w:ascii="FangSong_GB2312" w:hAnsi="FangSong_GB2312" w:cs="FangSong_GB2312"/>
                <w:sz w:val="24"/>
              </w:rPr>
              <w:t>铝合金框架+高强钢板底座</w:t>
            </w:r>
            <w:r>
              <w:rPr>
                <w:rFonts w:hint="eastAsia" w:ascii="FangSong_GB2312" w:hAnsi="FangSong_GB2312" w:cs="FangSong_GB2312"/>
                <w:sz w:val="24"/>
                <w:lang w:val="en-US" w:eastAsia="zh-CN"/>
              </w:rPr>
              <w:t>+PVC板画面</w:t>
            </w:r>
          </w:p>
        </w:tc>
        <w:tc>
          <w:tcPr>
            <w:tcW w:w="1850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426720</wp:posOffset>
                  </wp:positionV>
                  <wp:extent cx="927100" cy="1168400"/>
                  <wp:effectExtent l="0" t="0" r="6350" b="12700"/>
                  <wp:wrapSquare wrapText="bothSides"/>
                  <wp:docPr id="47" name="图片 47" descr="9dea799c7adec284f6b16f24f1be0d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9dea799c7adec284f6b16f24f1be0dc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18" w:lineRule="atLeast"/>
              <w:ind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color w:val="000000"/>
                <w:kern w:val="0"/>
                <w:sz w:val="21"/>
                <w:szCs w:val="21"/>
                <w:lang w:val="en-US" w:eastAsia="zh-CN" w:bidi="ar-SA"/>
              </w:rPr>
              <w:t>220</w:t>
            </w:r>
          </w:p>
        </w:tc>
        <w:tc>
          <w:tcPr>
            <w:tcW w:w="1250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5" w:hRule="atLeast"/>
        </w:trPr>
        <w:tc>
          <w:tcPr>
            <w:tcW w:w="568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16"/>
                <w:vertAlign w:val="baseline"/>
                <w:lang w:val="en-US" w:eastAsia="zh-CN"/>
              </w:rPr>
              <w:t>2</w:t>
            </w:r>
          </w:p>
        </w:tc>
        <w:tc>
          <w:tcPr>
            <w:tcW w:w="1145" w:type="dxa"/>
            <w:shd w:val="clear" w:color="auto" w:fill="auto"/>
            <w:vAlign w:val="center"/>
          </w:tcPr>
          <w:p>
            <w:pPr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项目价值折页</w:t>
            </w:r>
          </w:p>
        </w:tc>
        <w:tc>
          <w:tcPr>
            <w:tcW w:w="610" w:type="dxa"/>
            <w:shd w:val="clear" w:color="auto" w:fill="auto"/>
            <w:vAlign w:val="center"/>
          </w:tcPr>
          <w:p>
            <w:pPr>
              <w:tabs>
                <w:tab w:val="center" w:pos="197"/>
              </w:tabs>
              <w:spacing w:line="360" w:lineRule="auto"/>
              <w:ind w:left="0" w:leftChars="0" w:right="22" w:rightChars="7" w:firstLine="0" w:firstLineChars="0"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份</w:t>
            </w:r>
          </w:p>
        </w:tc>
        <w:tc>
          <w:tcPr>
            <w:tcW w:w="730" w:type="dxa"/>
            <w:shd w:val="clear" w:color="auto" w:fill="auto"/>
            <w:vAlign w:val="center"/>
          </w:tcPr>
          <w:p>
            <w:pPr>
              <w:tabs>
                <w:tab w:val="center" w:pos="197"/>
              </w:tabs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10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00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350克特种纸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展开 680*275MM 3折4页</w:t>
            </w:r>
            <w:r>
              <w:rPr>
                <w:rFonts w:hint="eastAsia" w:ascii="仿宋_GB2312" w:hAnsi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，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成品170*275MM</w:t>
            </w:r>
          </w:p>
        </w:tc>
        <w:tc>
          <w:tcPr>
            <w:tcW w:w="1850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585470</wp:posOffset>
                  </wp:positionV>
                  <wp:extent cx="1083310" cy="527685"/>
                  <wp:effectExtent l="0" t="0" r="2540" b="5715"/>
                  <wp:wrapSquare wrapText="bothSides"/>
                  <wp:docPr id="4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10" cy="52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18" w:lineRule="atLeast"/>
              <w:ind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color w:val="000000"/>
                <w:sz w:val="21"/>
                <w:szCs w:val="21"/>
                <w:lang w:val="en-US" w:eastAsia="zh-CN"/>
              </w:rPr>
              <w:t>2.3</w:t>
            </w:r>
          </w:p>
        </w:tc>
        <w:tc>
          <w:tcPr>
            <w:tcW w:w="1250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5" w:hRule="atLeast"/>
        </w:trPr>
        <w:tc>
          <w:tcPr>
            <w:tcW w:w="568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16"/>
                <w:vertAlign w:val="baseline"/>
                <w:lang w:val="en-US" w:eastAsia="zh-CN"/>
              </w:rPr>
              <w:t>3</w:t>
            </w:r>
          </w:p>
        </w:tc>
        <w:tc>
          <w:tcPr>
            <w:tcW w:w="1145" w:type="dxa"/>
            <w:shd w:val="clear" w:color="auto" w:fill="auto"/>
            <w:vAlign w:val="center"/>
          </w:tcPr>
          <w:p>
            <w:pPr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DM单页</w:t>
            </w:r>
          </w:p>
        </w:tc>
        <w:tc>
          <w:tcPr>
            <w:tcW w:w="610" w:type="dxa"/>
            <w:shd w:val="clear" w:color="auto" w:fill="auto"/>
            <w:vAlign w:val="center"/>
          </w:tcPr>
          <w:p>
            <w:pPr>
              <w:tabs>
                <w:tab w:val="center" w:pos="197"/>
              </w:tabs>
              <w:spacing w:line="360" w:lineRule="auto"/>
              <w:ind w:left="0" w:leftChars="0" w:right="22" w:rightChars="7" w:firstLine="0" w:firstLineChars="0"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个</w:t>
            </w:r>
          </w:p>
        </w:tc>
        <w:tc>
          <w:tcPr>
            <w:tcW w:w="730" w:type="dxa"/>
            <w:shd w:val="clear" w:color="auto" w:fill="auto"/>
            <w:vAlign w:val="center"/>
          </w:tcPr>
          <w:p>
            <w:pPr>
              <w:tabs>
                <w:tab w:val="center" w:pos="197"/>
              </w:tabs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50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00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A3大小，157g铜版纸，双面印刷</w:t>
            </w:r>
          </w:p>
        </w:tc>
        <w:tc>
          <w:tcPr>
            <w:tcW w:w="1850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366395</wp:posOffset>
                  </wp:positionV>
                  <wp:extent cx="1196340" cy="826135"/>
                  <wp:effectExtent l="0" t="0" r="3810" b="12065"/>
                  <wp:wrapSquare wrapText="bothSides"/>
                  <wp:docPr id="4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82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18" w:lineRule="atLeast"/>
              <w:ind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color w:val="000000"/>
                <w:sz w:val="21"/>
                <w:szCs w:val="21"/>
                <w:lang w:val="en-US" w:eastAsia="zh-CN"/>
              </w:rPr>
              <w:t>0.28</w:t>
            </w:r>
          </w:p>
        </w:tc>
        <w:tc>
          <w:tcPr>
            <w:tcW w:w="1250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16"/>
                <w:vertAlign w:val="baseline"/>
                <w:lang w:val="en-US" w:eastAsia="zh-CN"/>
              </w:rPr>
              <w:t>4</w:t>
            </w:r>
          </w:p>
        </w:tc>
        <w:tc>
          <w:tcPr>
            <w:tcW w:w="1145" w:type="dxa"/>
            <w:shd w:val="clear" w:color="auto" w:fill="auto"/>
            <w:vAlign w:val="center"/>
          </w:tcPr>
          <w:p>
            <w:pPr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易拉宝</w:t>
            </w:r>
          </w:p>
        </w:tc>
        <w:tc>
          <w:tcPr>
            <w:tcW w:w="610" w:type="dxa"/>
            <w:shd w:val="clear" w:color="auto" w:fill="auto"/>
            <w:vAlign w:val="center"/>
          </w:tcPr>
          <w:p>
            <w:pPr>
              <w:tabs>
                <w:tab w:val="center" w:pos="197"/>
              </w:tabs>
              <w:spacing w:line="360" w:lineRule="auto"/>
              <w:ind w:left="0" w:leftChars="0" w:right="22" w:rightChars="7" w:firstLine="0" w:firstLineChars="0"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个</w:t>
            </w:r>
          </w:p>
        </w:tc>
        <w:tc>
          <w:tcPr>
            <w:tcW w:w="730" w:type="dxa"/>
            <w:shd w:val="clear" w:color="auto" w:fill="auto"/>
            <w:vAlign w:val="center"/>
          </w:tcPr>
          <w:p>
            <w:pPr>
              <w:tabs>
                <w:tab w:val="center" w:pos="197"/>
              </w:tabs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20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left="0" w:leftChars="0" w:right="0" w:righ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80*180cm，加重型白色铁门型，高光油画布</w:t>
            </w:r>
          </w:p>
        </w:tc>
        <w:tc>
          <w:tcPr>
            <w:tcW w:w="1850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362585</wp:posOffset>
                  </wp:positionV>
                  <wp:extent cx="1095375" cy="1162685"/>
                  <wp:effectExtent l="0" t="0" r="9525" b="18415"/>
                  <wp:wrapSquare wrapText="bothSides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16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18" w:lineRule="atLeast"/>
              <w:ind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color w:val="000000"/>
                <w:sz w:val="21"/>
                <w:szCs w:val="21"/>
                <w:lang w:val="en-US" w:eastAsia="zh-CN"/>
              </w:rPr>
              <w:t>150</w:t>
            </w:r>
          </w:p>
        </w:tc>
        <w:tc>
          <w:tcPr>
            <w:tcW w:w="1250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0" w:hRule="atLeast"/>
        </w:trPr>
        <w:tc>
          <w:tcPr>
            <w:tcW w:w="568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16"/>
                <w:vertAlign w:val="baseline"/>
                <w:lang w:val="en-US" w:eastAsia="zh-CN"/>
              </w:rPr>
              <w:t>5</w:t>
            </w:r>
          </w:p>
        </w:tc>
        <w:tc>
          <w:tcPr>
            <w:tcW w:w="1145" w:type="dxa"/>
            <w:shd w:val="clear" w:color="auto" w:fill="auto"/>
            <w:vAlign w:val="center"/>
          </w:tcPr>
          <w:p>
            <w:pPr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楼梯巨幅</w:t>
            </w:r>
          </w:p>
        </w:tc>
        <w:tc>
          <w:tcPr>
            <w:tcW w:w="610" w:type="dxa"/>
            <w:shd w:val="clear" w:color="auto" w:fill="auto"/>
            <w:vAlign w:val="center"/>
          </w:tcPr>
          <w:p>
            <w:pPr>
              <w:tabs>
                <w:tab w:val="center" w:pos="197"/>
              </w:tabs>
              <w:spacing w:line="360" w:lineRule="auto"/>
              <w:ind w:left="0" w:leftChars="0" w:right="22" w:rightChars="7" w:firstLine="0" w:firstLineChars="0"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平方米</w:t>
            </w:r>
          </w:p>
        </w:tc>
        <w:tc>
          <w:tcPr>
            <w:tcW w:w="730" w:type="dxa"/>
            <w:shd w:val="clear" w:color="auto" w:fill="auto"/>
            <w:vAlign w:val="center"/>
          </w:tcPr>
          <w:p>
            <w:pPr>
              <w:tabs>
                <w:tab w:val="center" w:pos="197"/>
              </w:tabs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703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巨幅1：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25×14.5m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阻燃广告网格布，涤纶+PVC涂层，目数10×10,+耐候涂层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高清画面uv打印，边角穿孔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巨幅2：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22×15.5m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阻燃广告网格布，涤纶+PVC涂层，目数10×10,+耐候涂层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高清画面uv打印，边角穿孔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（含设计、运输、高空安装、画面审批）</w:t>
            </w:r>
          </w:p>
        </w:tc>
        <w:tc>
          <w:tcPr>
            <w:tcW w:w="1850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396240</wp:posOffset>
                  </wp:positionV>
                  <wp:extent cx="813435" cy="1374775"/>
                  <wp:effectExtent l="0" t="0" r="5715" b="15875"/>
                  <wp:wrapSquare wrapText="bothSides"/>
                  <wp:docPr id="5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435" cy="137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18" w:lineRule="atLeast"/>
              <w:ind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仿宋_GB2312" w:hAnsi="仿宋_GB2312" w:cs="仿宋_GB2312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250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16"/>
                <w:vertAlign w:val="baseline"/>
                <w:lang w:val="en-US" w:eastAsia="zh-CN"/>
              </w:rPr>
              <w:t>6</w:t>
            </w:r>
          </w:p>
        </w:tc>
        <w:tc>
          <w:tcPr>
            <w:tcW w:w="1145" w:type="dxa"/>
            <w:shd w:val="clear" w:color="auto" w:fill="auto"/>
            <w:vAlign w:val="center"/>
          </w:tcPr>
          <w:p>
            <w:pPr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金蛋</w:t>
            </w:r>
          </w:p>
        </w:tc>
        <w:tc>
          <w:tcPr>
            <w:tcW w:w="610" w:type="dxa"/>
            <w:shd w:val="clear" w:color="auto" w:fill="auto"/>
            <w:vAlign w:val="center"/>
          </w:tcPr>
          <w:p>
            <w:pPr>
              <w:tabs>
                <w:tab w:val="center" w:pos="197"/>
              </w:tabs>
              <w:spacing w:line="360" w:lineRule="auto"/>
              <w:ind w:left="0" w:leftChars="0" w:right="22" w:rightChars="7" w:firstLine="0" w:firstLineChars="0"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个</w:t>
            </w:r>
          </w:p>
        </w:tc>
        <w:tc>
          <w:tcPr>
            <w:tcW w:w="730" w:type="dxa"/>
            <w:shd w:val="clear" w:color="auto" w:fill="auto"/>
            <w:vAlign w:val="center"/>
          </w:tcPr>
          <w:p>
            <w:pPr>
              <w:tabs>
                <w:tab w:val="center" w:pos="197"/>
              </w:tabs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9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0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2箱每箱45个，金色石膏材质，25cm高</w:t>
            </w:r>
          </w:p>
        </w:tc>
        <w:tc>
          <w:tcPr>
            <w:tcW w:w="1850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160020</wp:posOffset>
                  </wp:positionV>
                  <wp:extent cx="932180" cy="628650"/>
                  <wp:effectExtent l="0" t="0" r="1270" b="0"/>
                  <wp:wrapSquare wrapText="bothSides"/>
                  <wp:docPr id="5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8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18" w:lineRule="atLeast"/>
              <w:ind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color w:val="000000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1250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16"/>
                <w:vertAlign w:val="baseline"/>
                <w:lang w:val="en-US" w:eastAsia="zh-CN"/>
              </w:rPr>
              <w:t>7</w:t>
            </w:r>
          </w:p>
        </w:tc>
        <w:tc>
          <w:tcPr>
            <w:tcW w:w="1145" w:type="dxa"/>
            <w:shd w:val="clear" w:color="auto" w:fill="auto"/>
            <w:vAlign w:val="center"/>
          </w:tcPr>
          <w:p>
            <w:pPr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地贴</w:t>
            </w:r>
          </w:p>
        </w:tc>
        <w:tc>
          <w:tcPr>
            <w:tcW w:w="610" w:type="dxa"/>
            <w:shd w:val="clear" w:color="auto" w:fill="auto"/>
            <w:vAlign w:val="center"/>
          </w:tcPr>
          <w:p>
            <w:pPr>
              <w:tabs>
                <w:tab w:val="center" w:pos="197"/>
              </w:tabs>
              <w:spacing w:line="360" w:lineRule="auto"/>
              <w:ind w:left="0" w:leftChars="0" w:right="22" w:rightChars="7" w:firstLine="0" w:firstLineChars="0"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套</w:t>
            </w:r>
          </w:p>
        </w:tc>
        <w:tc>
          <w:tcPr>
            <w:tcW w:w="730" w:type="dxa"/>
            <w:shd w:val="clear" w:color="auto" w:fill="auto"/>
            <w:vAlign w:val="center"/>
          </w:tcPr>
          <w:p>
            <w:pPr>
              <w:tabs>
                <w:tab w:val="center" w:pos="197"/>
              </w:tabs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4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斜纹防滑地贴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 xml:space="preserve">尺寸：80*560*2（条）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 xml:space="preserve">      80*480*2（条）</w:t>
            </w:r>
          </w:p>
        </w:tc>
        <w:tc>
          <w:tcPr>
            <w:tcW w:w="1850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391160</wp:posOffset>
                  </wp:positionV>
                  <wp:extent cx="1174115" cy="741680"/>
                  <wp:effectExtent l="0" t="0" r="6985" b="1270"/>
                  <wp:wrapSquare wrapText="bothSides"/>
                  <wp:docPr id="5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115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18" w:lineRule="atLeast"/>
              <w:ind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仿宋_GB2312" w:hAnsi="仿宋_GB2312" w:cs="仿宋_GB2312"/>
                <w:color w:val="000000"/>
                <w:sz w:val="21"/>
                <w:szCs w:val="21"/>
                <w:lang w:val="en-US" w:eastAsia="zh-CN"/>
              </w:rPr>
              <w:t>50</w:t>
            </w:r>
          </w:p>
        </w:tc>
        <w:tc>
          <w:tcPr>
            <w:tcW w:w="1250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5" w:hRule="atLeast"/>
        </w:trPr>
        <w:tc>
          <w:tcPr>
            <w:tcW w:w="568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16"/>
                <w:vertAlign w:val="baseline"/>
                <w:lang w:val="en-US" w:eastAsia="zh-CN"/>
              </w:rPr>
              <w:t>8</w:t>
            </w:r>
          </w:p>
        </w:tc>
        <w:tc>
          <w:tcPr>
            <w:tcW w:w="1145" w:type="dxa"/>
            <w:shd w:val="clear" w:color="auto" w:fill="auto"/>
            <w:vAlign w:val="center"/>
          </w:tcPr>
          <w:p>
            <w:pPr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纸杯</w:t>
            </w:r>
          </w:p>
        </w:tc>
        <w:tc>
          <w:tcPr>
            <w:tcW w:w="610" w:type="dxa"/>
            <w:shd w:val="clear" w:color="auto" w:fill="auto"/>
            <w:vAlign w:val="center"/>
          </w:tcPr>
          <w:p>
            <w:pPr>
              <w:tabs>
                <w:tab w:val="center" w:pos="197"/>
              </w:tabs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个</w:t>
            </w:r>
          </w:p>
        </w:tc>
        <w:tc>
          <w:tcPr>
            <w:tcW w:w="730" w:type="dxa"/>
            <w:shd w:val="clear" w:color="auto" w:fill="auto"/>
            <w:vAlign w:val="center"/>
          </w:tcPr>
          <w:p>
            <w:pPr>
              <w:tabs>
                <w:tab w:val="center" w:pos="197"/>
              </w:tabs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10000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印瑞文府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LOGO,9盎司，原木纸浆+pe淋膜</w:t>
            </w:r>
          </w:p>
        </w:tc>
        <w:tc>
          <w:tcPr>
            <w:tcW w:w="1850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34925</wp:posOffset>
                  </wp:positionV>
                  <wp:extent cx="771525" cy="925195"/>
                  <wp:effectExtent l="0" t="0" r="9525" b="8255"/>
                  <wp:wrapSquare wrapText="bothSides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18" w:lineRule="atLeast"/>
              <w:ind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color w:val="000000"/>
                <w:sz w:val="21"/>
                <w:szCs w:val="21"/>
                <w:highlight w:val="none"/>
                <w:lang w:val="en-US" w:eastAsia="zh-CN"/>
              </w:rPr>
              <w:t>0.18</w:t>
            </w:r>
          </w:p>
        </w:tc>
        <w:tc>
          <w:tcPr>
            <w:tcW w:w="1250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16"/>
                <w:vertAlign w:val="baseline"/>
                <w:lang w:val="en-US" w:eastAsia="zh-CN"/>
              </w:rPr>
              <w:t>9</w:t>
            </w:r>
          </w:p>
        </w:tc>
        <w:tc>
          <w:tcPr>
            <w:tcW w:w="1145" w:type="dxa"/>
            <w:shd w:val="clear" w:color="auto" w:fill="auto"/>
            <w:vAlign w:val="center"/>
          </w:tcPr>
          <w:p>
            <w:pPr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名片</w:t>
            </w:r>
          </w:p>
        </w:tc>
        <w:tc>
          <w:tcPr>
            <w:tcW w:w="610" w:type="dxa"/>
            <w:shd w:val="clear" w:color="auto" w:fill="auto"/>
            <w:vAlign w:val="center"/>
          </w:tcPr>
          <w:p>
            <w:pPr>
              <w:tabs>
                <w:tab w:val="center" w:pos="197"/>
              </w:tabs>
              <w:spacing w:line="360" w:lineRule="auto"/>
              <w:ind w:left="0" w:leftChars="0" w:right="22" w:rightChars="7" w:firstLine="0" w:firstLineChars="0"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盒</w:t>
            </w:r>
          </w:p>
        </w:tc>
        <w:tc>
          <w:tcPr>
            <w:tcW w:w="730" w:type="dxa"/>
            <w:shd w:val="clear" w:color="auto" w:fill="auto"/>
            <w:vAlign w:val="center"/>
          </w:tcPr>
          <w:p>
            <w:pPr>
              <w:tabs>
                <w:tab w:val="center" w:pos="197"/>
              </w:tabs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7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90*50mm，330g特种纸。每盒200张，正反面四色印刷</w:t>
            </w:r>
          </w:p>
        </w:tc>
        <w:tc>
          <w:tcPr>
            <w:tcW w:w="1850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117475</wp:posOffset>
                  </wp:positionV>
                  <wp:extent cx="963930" cy="756920"/>
                  <wp:effectExtent l="0" t="0" r="7620" b="5080"/>
                  <wp:wrapSquare wrapText="bothSides"/>
                  <wp:docPr id="5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930" cy="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18" w:lineRule="atLeast"/>
              <w:ind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color w:val="000000"/>
                <w:sz w:val="21"/>
                <w:szCs w:val="21"/>
                <w:lang w:val="en-US" w:eastAsia="zh-CN"/>
              </w:rPr>
              <w:t>150</w:t>
            </w:r>
          </w:p>
        </w:tc>
        <w:tc>
          <w:tcPr>
            <w:tcW w:w="1250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16"/>
                <w:vertAlign w:val="baseline"/>
                <w:lang w:val="en-US" w:eastAsia="zh-CN"/>
              </w:rPr>
              <w:t>10</w:t>
            </w:r>
          </w:p>
        </w:tc>
        <w:tc>
          <w:tcPr>
            <w:tcW w:w="1145" w:type="dxa"/>
            <w:shd w:val="clear" w:color="auto" w:fill="auto"/>
            <w:vAlign w:val="center"/>
          </w:tcPr>
          <w:p>
            <w:pPr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新春福字礼盒</w:t>
            </w:r>
          </w:p>
        </w:tc>
        <w:tc>
          <w:tcPr>
            <w:tcW w:w="610" w:type="dxa"/>
            <w:shd w:val="clear" w:color="auto" w:fill="auto"/>
            <w:vAlign w:val="center"/>
          </w:tcPr>
          <w:p>
            <w:pPr>
              <w:tabs>
                <w:tab w:val="center" w:pos="197"/>
              </w:tabs>
              <w:spacing w:line="360" w:lineRule="auto"/>
              <w:ind w:left="0" w:leftChars="0" w:right="22" w:rightChars="7" w:firstLine="0" w:firstLineChars="0"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个</w:t>
            </w:r>
          </w:p>
        </w:tc>
        <w:tc>
          <w:tcPr>
            <w:tcW w:w="730" w:type="dxa"/>
            <w:shd w:val="clear" w:color="auto" w:fill="auto"/>
            <w:vAlign w:val="center"/>
          </w:tcPr>
          <w:p>
            <w:pPr>
              <w:tabs>
                <w:tab w:val="center" w:pos="197"/>
              </w:tabs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4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00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印瑞文府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logo；礼盒x1、对联x1、福字x2、窗花x10、胶点x1、盒红包x6、新年贴纸x1；378*100*90mm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22" w:rightChars="7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加厚瓦楞纸+手绳</w:t>
            </w:r>
          </w:p>
        </w:tc>
        <w:tc>
          <w:tcPr>
            <w:tcW w:w="1850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335915</wp:posOffset>
                  </wp:positionV>
                  <wp:extent cx="1003935" cy="725170"/>
                  <wp:effectExtent l="0" t="0" r="5715" b="17780"/>
                  <wp:wrapSquare wrapText="bothSides"/>
                  <wp:docPr id="5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935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18" w:lineRule="atLeast"/>
              <w:ind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color w:val="000000"/>
                <w:sz w:val="21"/>
                <w:szCs w:val="21"/>
                <w:lang w:val="en-US" w:eastAsia="zh-CN"/>
              </w:rPr>
              <w:t>30</w:t>
            </w:r>
          </w:p>
        </w:tc>
        <w:tc>
          <w:tcPr>
            <w:tcW w:w="1250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16"/>
                <w:vertAlign w:val="baseline"/>
                <w:lang w:val="en-US" w:eastAsia="zh-CN"/>
              </w:rPr>
              <w:t>11</w:t>
            </w:r>
          </w:p>
        </w:tc>
        <w:tc>
          <w:tcPr>
            <w:tcW w:w="1145" w:type="dxa"/>
            <w:shd w:val="clear" w:color="auto" w:fill="auto"/>
            <w:vAlign w:val="center"/>
          </w:tcPr>
          <w:p>
            <w:pPr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入口龙门架</w:t>
            </w:r>
          </w:p>
        </w:tc>
        <w:tc>
          <w:tcPr>
            <w:tcW w:w="610" w:type="dxa"/>
            <w:shd w:val="clear" w:color="auto" w:fill="auto"/>
            <w:vAlign w:val="center"/>
          </w:tcPr>
          <w:p>
            <w:pPr>
              <w:tabs>
                <w:tab w:val="center" w:pos="197"/>
              </w:tabs>
              <w:spacing w:line="360" w:lineRule="auto"/>
              <w:ind w:left="0" w:leftChars="0" w:right="22" w:rightChars="7" w:firstLine="0" w:firstLineChars="0"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个</w:t>
            </w:r>
          </w:p>
        </w:tc>
        <w:tc>
          <w:tcPr>
            <w:tcW w:w="730" w:type="dxa"/>
            <w:shd w:val="clear" w:color="auto" w:fill="auto"/>
            <w:vAlign w:val="center"/>
          </w:tcPr>
          <w:p>
            <w:pPr>
              <w:tabs>
                <w:tab w:val="center" w:pos="197"/>
              </w:tabs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ind w:firstLine="0" w:firstLineChars="0"/>
              <w:jc w:val="both"/>
              <w:textAlignment w:val="center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FangSong_GB2312" w:hAnsi="FangSong_GB2312" w:cs="FangSong_GB2312"/>
                <w:sz w:val="24"/>
              </w:rPr>
              <w:t>4.45*3.6m，桁架</w:t>
            </w:r>
            <w:r>
              <w:rPr>
                <w:rFonts w:hint="eastAsia" w:ascii="FangSong_GB2312" w:hAnsi="FangSong_GB2312" w:cs="FangSong_GB2312"/>
                <w:sz w:val="24"/>
                <w:lang w:eastAsia="zh-CN"/>
              </w:rPr>
              <w:t>支撑，</w:t>
            </w:r>
            <w:r>
              <w:rPr>
                <w:rFonts w:hint="eastAsia" w:ascii="FangSong_GB2312" w:hAnsi="FangSong_GB2312" w:cs="FangSong_GB2312"/>
                <w:sz w:val="24"/>
              </w:rPr>
              <w:t>1cmpvc+uv</w:t>
            </w:r>
          </w:p>
        </w:tc>
        <w:tc>
          <w:tcPr>
            <w:tcW w:w="1850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60325</wp:posOffset>
                  </wp:positionV>
                  <wp:extent cx="1196340" cy="662305"/>
                  <wp:effectExtent l="0" t="0" r="3810" b="4445"/>
                  <wp:wrapSquare wrapText="bothSides"/>
                  <wp:docPr id="5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6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18" w:lineRule="atLeast"/>
              <w:ind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color w:val="000000"/>
                <w:sz w:val="21"/>
                <w:szCs w:val="21"/>
                <w:lang w:val="en-US" w:eastAsia="zh-CN"/>
              </w:rPr>
              <w:t>3500</w:t>
            </w:r>
          </w:p>
        </w:tc>
        <w:tc>
          <w:tcPr>
            <w:tcW w:w="1250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16"/>
                <w:vertAlign w:val="baseline"/>
                <w:lang w:val="en-US" w:eastAsia="zh-CN"/>
              </w:rPr>
              <w:t>12</w:t>
            </w:r>
          </w:p>
        </w:tc>
        <w:tc>
          <w:tcPr>
            <w:tcW w:w="1145" w:type="dxa"/>
            <w:shd w:val="clear" w:color="auto" w:fill="auto"/>
            <w:vAlign w:val="center"/>
          </w:tcPr>
          <w:p>
            <w:pPr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入口玻璃贴</w:t>
            </w:r>
          </w:p>
        </w:tc>
        <w:tc>
          <w:tcPr>
            <w:tcW w:w="610" w:type="dxa"/>
            <w:shd w:val="clear" w:color="auto" w:fill="auto"/>
            <w:vAlign w:val="center"/>
          </w:tcPr>
          <w:p>
            <w:pPr>
              <w:tabs>
                <w:tab w:val="center" w:pos="197"/>
              </w:tabs>
              <w:spacing w:line="360" w:lineRule="auto"/>
              <w:ind w:left="0" w:leftChars="0" w:right="22" w:rightChars="7" w:firstLine="0" w:firstLineChars="0"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组</w:t>
            </w:r>
          </w:p>
        </w:tc>
        <w:tc>
          <w:tcPr>
            <w:tcW w:w="730" w:type="dxa"/>
            <w:shd w:val="clear" w:color="auto" w:fill="auto"/>
            <w:vAlign w:val="center"/>
          </w:tcPr>
          <w:p>
            <w:pPr>
              <w:tabs>
                <w:tab w:val="center" w:pos="197"/>
              </w:tabs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静电贴</w:t>
            </w:r>
          </w:p>
          <w:p>
            <w:pPr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0.9*2.94m（4块）；</w:t>
            </w:r>
          </w:p>
          <w:p>
            <w:pPr>
              <w:ind w:firstLine="0" w:firstLineChars="0"/>
              <w:jc w:val="center"/>
              <w:textAlignment w:val="center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3.6*1.35m（13块）</w:t>
            </w:r>
          </w:p>
        </w:tc>
        <w:tc>
          <w:tcPr>
            <w:tcW w:w="1850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132080</wp:posOffset>
                  </wp:positionV>
                  <wp:extent cx="1057275" cy="745490"/>
                  <wp:effectExtent l="0" t="0" r="9525" b="16510"/>
                  <wp:wrapSquare wrapText="bothSides"/>
                  <wp:docPr id="5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4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18" w:lineRule="atLeast"/>
              <w:ind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color w:val="000000"/>
                <w:sz w:val="21"/>
                <w:szCs w:val="21"/>
                <w:lang w:val="en-US" w:eastAsia="zh-CN"/>
              </w:rPr>
              <w:t>2600</w:t>
            </w:r>
          </w:p>
        </w:tc>
        <w:tc>
          <w:tcPr>
            <w:tcW w:w="1250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16"/>
                <w:vertAlign w:val="baseline"/>
                <w:lang w:val="en-US" w:eastAsia="zh-CN"/>
              </w:rPr>
              <w:t>13</w:t>
            </w:r>
          </w:p>
        </w:tc>
        <w:tc>
          <w:tcPr>
            <w:tcW w:w="114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240" w:lineRule="exact"/>
              <w:ind w:right="0" w:righ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春节主题DP点造型</w:t>
            </w:r>
          </w:p>
        </w:tc>
        <w:tc>
          <w:tcPr>
            <w:tcW w:w="61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240" w:lineRule="exact"/>
              <w:ind w:right="0" w:rightChars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组</w:t>
            </w:r>
          </w:p>
        </w:tc>
        <w:tc>
          <w:tcPr>
            <w:tcW w:w="7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240" w:lineRule="exact"/>
              <w:ind w:right="0" w:righ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color w:val="00000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桁架支撑pvc+uv，3*1.5m</w:t>
            </w:r>
          </w:p>
        </w:tc>
        <w:tc>
          <w:tcPr>
            <w:tcW w:w="1850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184150</wp:posOffset>
                  </wp:positionV>
                  <wp:extent cx="1125220" cy="746760"/>
                  <wp:effectExtent l="0" t="0" r="17780" b="15240"/>
                  <wp:wrapSquare wrapText="bothSides"/>
                  <wp:docPr id="5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2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  <w:t>3800</w:t>
            </w:r>
          </w:p>
        </w:tc>
        <w:tc>
          <w:tcPr>
            <w:tcW w:w="1250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0" w:hRule="atLeast"/>
        </w:trPr>
        <w:tc>
          <w:tcPr>
            <w:tcW w:w="568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16"/>
                <w:vertAlign w:val="baseline"/>
                <w:lang w:val="en-US" w:eastAsia="zh-CN"/>
              </w:rPr>
              <w:t>14</w:t>
            </w:r>
          </w:p>
        </w:tc>
        <w:tc>
          <w:tcPr>
            <w:tcW w:w="114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顶部春节主题拉花</w:t>
            </w:r>
          </w:p>
        </w:tc>
        <w:tc>
          <w:tcPr>
            <w:tcW w:w="61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组</w:t>
            </w:r>
          </w:p>
        </w:tc>
        <w:tc>
          <w:tcPr>
            <w:tcW w:w="7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color w:val="00000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红色波浪旗灯笼装饰，50m，绸缎、塑纸，</w:t>
            </w:r>
          </w:p>
        </w:tc>
        <w:tc>
          <w:tcPr>
            <w:tcW w:w="1850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136525</wp:posOffset>
                  </wp:positionV>
                  <wp:extent cx="1216660" cy="710565"/>
                  <wp:effectExtent l="0" t="0" r="2540" b="13335"/>
                  <wp:wrapSquare wrapText="bothSides"/>
                  <wp:docPr id="6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660" cy="71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  <w:t>300</w:t>
            </w:r>
          </w:p>
        </w:tc>
        <w:tc>
          <w:tcPr>
            <w:tcW w:w="1250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0" w:hRule="atLeast"/>
        </w:trPr>
        <w:tc>
          <w:tcPr>
            <w:tcW w:w="568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16"/>
                <w:vertAlign w:val="baseline"/>
                <w:lang w:val="en-US" w:eastAsia="zh-CN"/>
              </w:rPr>
              <w:t>15</w:t>
            </w:r>
          </w:p>
        </w:tc>
        <w:tc>
          <w:tcPr>
            <w:tcW w:w="114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销售前台和背景布置</w:t>
            </w:r>
          </w:p>
        </w:tc>
        <w:tc>
          <w:tcPr>
            <w:tcW w:w="61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left"/>
              <w:textAlignment w:val="auto"/>
              <w:rPr>
                <w:rFonts w:hint="eastAsia" w:ascii="仿宋_GB2312" w:hAnsi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组</w:t>
            </w:r>
          </w:p>
        </w:tc>
        <w:tc>
          <w:tcPr>
            <w:tcW w:w="7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left"/>
              <w:textAlignment w:val="auto"/>
              <w:rPr>
                <w:rFonts w:hint="default" w:ascii="仿宋_GB2312" w:hAnsi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color w:val="00000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背景布置：红色纸扇花*1套·知足常乐卡纸*1套·风铃（发财暴富+心想事成）各*1</w:t>
            </w:r>
            <w:r>
              <w:rPr>
                <w:rFonts w:hint="eastAsia" w:ascii="仿宋_GB2312" w:hAnsi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；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25cm蜂窝球（红色/橙色）各*1</w:t>
            </w:r>
            <w:r>
              <w:rPr>
                <w:rFonts w:hint="eastAsia" w:ascii="仿宋_GB2312" w:hAnsi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；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20cm蜂窝球（红色*2+橙色*2+米白色*2）</w:t>
            </w:r>
            <w:r>
              <w:rPr>
                <w:rFonts w:hint="eastAsia" w:ascii="仿宋_GB2312" w:hAnsi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；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15cm蜂窝球（红色*1+橙色*1+米白色*2）·美纹纸*1.</w:t>
            </w:r>
          </w:p>
          <w:p>
            <w:pPr>
              <w:ind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sz w:val="32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1333500</wp:posOffset>
                  </wp:positionH>
                  <wp:positionV relativeFrom="paragraph">
                    <wp:posOffset>500380</wp:posOffset>
                  </wp:positionV>
                  <wp:extent cx="1156335" cy="626745"/>
                  <wp:effectExtent l="0" t="0" r="5715" b="1905"/>
                  <wp:wrapNone/>
                  <wp:docPr id="6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335" cy="62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前台布置：新年背景墙贴*1</w:t>
            </w:r>
            <w:r>
              <w:rPr>
                <w:rFonts w:hint="eastAsia" w:ascii="仿宋_GB2312" w:hAnsi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；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醒狮立体灯笼挂件*1</w:t>
            </w:r>
            <w:r>
              <w:rPr>
                <w:rFonts w:hint="eastAsia" w:ascii="仿宋_GB2312" w:hAnsi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；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30cm红色海绵纸蝴蝶结材料包*1</w:t>
            </w:r>
            <w:r>
              <w:rPr>
                <w:rFonts w:hint="eastAsia" w:ascii="仿宋_GB2312" w:hAnsi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；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红色蜂窝灯笼【大中小各1】</w:t>
            </w:r>
            <w:r>
              <w:rPr>
                <w:rFonts w:hint="eastAsia" w:ascii="仿宋_GB2312" w:hAnsi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；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点胶*1包约100粒</w:t>
            </w:r>
          </w:p>
        </w:tc>
        <w:tc>
          <w:tcPr>
            <w:tcW w:w="1850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</w:pPr>
            <w: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1816100</wp:posOffset>
                  </wp:positionV>
                  <wp:extent cx="941705" cy="690880"/>
                  <wp:effectExtent l="0" t="0" r="10795" b="13970"/>
                  <wp:wrapSquare wrapText="bothSides"/>
                  <wp:docPr id="6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705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default" w:ascii="仿宋_GB2312" w:hAnsi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  <w:t>300</w:t>
            </w:r>
          </w:p>
        </w:tc>
        <w:tc>
          <w:tcPr>
            <w:tcW w:w="1250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0" w:hRule="atLeast"/>
        </w:trPr>
        <w:tc>
          <w:tcPr>
            <w:tcW w:w="568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16"/>
                <w:vertAlign w:val="baseline"/>
                <w:lang w:val="en-US" w:eastAsia="zh-CN"/>
              </w:rPr>
              <w:t>16</w:t>
            </w:r>
          </w:p>
        </w:tc>
        <w:tc>
          <w:tcPr>
            <w:tcW w:w="114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销售前台侧面地堆</w:t>
            </w:r>
          </w:p>
        </w:tc>
        <w:tc>
          <w:tcPr>
            <w:tcW w:w="61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left"/>
              <w:textAlignment w:val="auto"/>
              <w:rPr>
                <w:rFonts w:hint="eastAsia" w:ascii="仿宋_GB2312" w:hAnsi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组</w:t>
            </w:r>
          </w:p>
        </w:tc>
        <w:tc>
          <w:tcPr>
            <w:tcW w:w="7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left"/>
              <w:textAlignment w:val="auto"/>
              <w:rPr>
                <w:rFonts w:hint="default" w:ascii="仿宋_GB2312" w:hAnsi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color w:val="00000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KT板:110cmx91cm+新年树贴条</w:t>
            </w:r>
            <w:r>
              <w:rPr>
                <w:rFonts w:hint="eastAsia" w:ascii="仿宋_GB2312" w:hAnsi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；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20cm红色蜂窝球*2</w:t>
            </w:r>
            <w:r>
              <w:rPr>
                <w:rFonts w:hint="eastAsia" w:ascii="仿宋_GB2312" w:hAnsi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；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30cm好运连连灯笼*1</w:t>
            </w:r>
            <w:r>
              <w:rPr>
                <w:rFonts w:hint="eastAsia" w:ascii="仿宋_GB2312" w:hAnsi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；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新年条幅1:40x185cm高</w:t>
            </w:r>
          </w:p>
          <w:p>
            <w:pPr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20cm橙色蜂窝球*1</w:t>
            </w:r>
          </w:p>
          <w:p>
            <w:pPr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；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50cm立体福字摆件*1</w:t>
            </w:r>
            <w:r>
              <w:rPr>
                <w:rFonts w:hint="eastAsia" w:ascii="仿宋_GB2312" w:hAnsi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；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新年条幅</w:t>
            </w:r>
            <w:r>
              <w:rPr>
                <w:rFonts w:hint="eastAsia" w:ascii="仿宋_GB2312" w:hAnsi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2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:40x170cm高</w:t>
            </w:r>
            <w:r>
              <w:rPr>
                <w:rFonts w:hint="eastAsia" w:ascii="仿宋_GB2312" w:hAnsi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；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20cm红色无字灯笼*2</w:t>
            </w:r>
            <w:r>
              <w:rPr>
                <w:rFonts w:hint="eastAsia" w:ascii="仿宋_GB2312" w:hAnsi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；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2米长条福*1</w:t>
            </w:r>
            <w:r>
              <w:rPr>
                <w:rFonts w:hint="eastAsia" w:ascii="仿宋_GB2312" w:hAnsi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；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毛毡蝴蝶结*1</w:t>
            </w:r>
            <w:r>
              <w:rPr>
                <w:rFonts w:hint="eastAsia" w:ascii="仿宋_GB2312" w:hAnsi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，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红色折纸*2</w:t>
            </w:r>
          </w:p>
          <w:p>
            <w:pPr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；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20cm橙色无字灯笼*1</w:t>
            </w:r>
            <w:r>
              <w:rPr>
                <w:rFonts w:hint="eastAsia" w:ascii="仿宋_GB2312" w:hAnsi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；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新年堆堆盒*4</w:t>
            </w:r>
          </w:p>
        </w:tc>
        <w:tc>
          <w:tcPr>
            <w:tcW w:w="1850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</w:pPr>
            <w: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1696085</wp:posOffset>
                  </wp:positionH>
                  <wp:positionV relativeFrom="paragraph">
                    <wp:posOffset>3124835</wp:posOffset>
                  </wp:positionV>
                  <wp:extent cx="1141730" cy="852805"/>
                  <wp:effectExtent l="0" t="0" r="1270" b="4445"/>
                  <wp:wrapSquare wrapText="bothSides"/>
                  <wp:docPr id="6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730" cy="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default" w:ascii="仿宋_GB2312" w:hAnsi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  <w:t>400</w:t>
            </w:r>
          </w:p>
        </w:tc>
        <w:tc>
          <w:tcPr>
            <w:tcW w:w="1250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0" w:hRule="atLeast"/>
        </w:trPr>
        <w:tc>
          <w:tcPr>
            <w:tcW w:w="568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16"/>
                <w:vertAlign w:val="baseline"/>
                <w:lang w:val="en-US" w:eastAsia="zh-CN"/>
              </w:rPr>
              <w:t>17</w:t>
            </w:r>
          </w:p>
        </w:tc>
        <w:tc>
          <w:tcPr>
            <w:tcW w:w="114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区位图、LED屏幕下方布置</w:t>
            </w:r>
          </w:p>
        </w:tc>
        <w:tc>
          <w:tcPr>
            <w:tcW w:w="61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left"/>
              <w:textAlignment w:val="auto"/>
              <w:rPr>
                <w:rFonts w:hint="eastAsia" w:ascii="仿宋_GB2312" w:hAnsi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组</w:t>
            </w:r>
          </w:p>
        </w:tc>
        <w:tc>
          <w:tcPr>
            <w:tcW w:w="7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left"/>
              <w:textAlignment w:val="auto"/>
              <w:rPr>
                <w:rFonts w:hint="default" w:ascii="仿宋_GB2312" w:hAnsi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color w:val="00000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1.30*30*30新年快乐卡纸盒子8个，50cm立体福字2个；</w:t>
            </w:r>
          </w:p>
          <w:p>
            <w:pPr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2.30*30*30醒狮堆头盒子16个，毛毡绒布，防水彩色印花。</w:t>
            </w:r>
          </w:p>
        </w:tc>
        <w:tc>
          <w:tcPr>
            <w:tcW w:w="1850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</w:pPr>
            <w: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1014730</wp:posOffset>
                  </wp:positionV>
                  <wp:extent cx="988060" cy="594360"/>
                  <wp:effectExtent l="0" t="0" r="2540" b="15240"/>
                  <wp:wrapNone/>
                  <wp:docPr id="6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6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149225</wp:posOffset>
                  </wp:positionV>
                  <wp:extent cx="1013460" cy="551815"/>
                  <wp:effectExtent l="0" t="0" r="15240" b="635"/>
                  <wp:wrapNone/>
                  <wp:docPr id="6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460" cy="55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default" w:ascii="仿宋_GB2312" w:hAnsi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  <w:t>1200</w:t>
            </w:r>
          </w:p>
        </w:tc>
        <w:tc>
          <w:tcPr>
            <w:tcW w:w="1250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0" w:hRule="atLeast"/>
        </w:trPr>
        <w:tc>
          <w:tcPr>
            <w:tcW w:w="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left"/>
              <w:textAlignment w:val="auto"/>
              <w:rPr>
                <w:rFonts w:hint="default" w:ascii="仿宋_GB2312" w:hAnsi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18</w:t>
            </w:r>
          </w:p>
        </w:tc>
        <w:tc>
          <w:tcPr>
            <w:tcW w:w="114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left"/>
              <w:textAlignment w:val="auto"/>
              <w:rPr>
                <w:rFonts w:hint="eastAsia" w:ascii="仿宋_GB2312" w:hAnsi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销售前台摆件</w:t>
            </w:r>
          </w:p>
        </w:tc>
        <w:tc>
          <w:tcPr>
            <w:tcW w:w="61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left"/>
              <w:textAlignment w:val="auto"/>
              <w:rPr>
                <w:rFonts w:hint="eastAsia" w:ascii="仿宋_GB2312" w:hAnsi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个</w:t>
            </w:r>
          </w:p>
        </w:tc>
        <w:tc>
          <w:tcPr>
            <w:tcW w:w="7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left"/>
              <w:textAlignment w:val="auto"/>
              <w:rPr>
                <w:rFonts w:hint="default" w:ascii="仿宋_GB2312" w:hAnsi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color w:val="00000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彩印桶*1（成品）、小号三件套摆件*1</w:t>
            </w:r>
          </w:p>
          <w:p>
            <w:pPr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、小鼓*1、纸扇*2个、小挂件*1包</w:t>
            </w:r>
            <w:r>
              <w:rPr>
                <w:rFonts w:hint="eastAsia" w:ascii="仿宋_GB2312" w:hAnsi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，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整体尺寸约：长80*宽35*高70cm</w:t>
            </w:r>
          </w:p>
        </w:tc>
        <w:tc>
          <w:tcPr>
            <w:tcW w:w="1850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</w:pPr>
            <w: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598170</wp:posOffset>
                  </wp:positionV>
                  <wp:extent cx="1137920" cy="842645"/>
                  <wp:effectExtent l="0" t="0" r="5080" b="14605"/>
                  <wp:wrapSquare wrapText="bothSides"/>
                  <wp:docPr id="6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default" w:ascii="仿宋_GB2312" w:hAnsi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  <w:t>200</w:t>
            </w:r>
          </w:p>
        </w:tc>
        <w:tc>
          <w:tcPr>
            <w:tcW w:w="1250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0" w:hRule="atLeast"/>
        </w:trPr>
        <w:tc>
          <w:tcPr>
            <w:tcW w:w="5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left"/>
              <w:textAlignment w:val="auto"/>
              <w:rPr>
                <w:rFonts w:hint="default"/>
                <w:sz w:val="24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19</w:t>
            </w:r>
          </w:p>
        </w:tc>
        <w:tc>
          <w:tcPr>
            <w:tcW w:w="114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案场展示架摆件</w:t>
            </w:r>
          </w:p>
        </w:tc>
        <w:tc>
          <w:tcPr>
            <w:tcW w:w="61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left"/>
              <w:textAlignment w:val="auto"/>
              <w:rPr>
                <w:rFonts w:hint="eastAsia" w:ascii="仿宋_GB2312" w:hAnsi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个</w:t>
            </w:r>
          </w:p>
        </w:tc>
        <w:tc>
          <w:tcPr>
            <w:tcW w:w="7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left"/>
              <w:textAlignment w:val="auto"/>
              <w:rPr>
                <w:rFonts w:hint="default" w:ascii="仿宋_GB2312" w:hAnsi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新年主题元素摆件，25cm高，毛毡材质</w:t>
            </w:r>
          </w:p>
        </w:tc>
        <w:tc>
          <w:tcPr>
            <w:tcW w:w="1850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</w:pPr>
            <w: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46990</wp:posOffset>
                  </wp:positionV>
                  <wp:extent cx="876300" cy="641350"/>
                  <wp:effectExtent l="0" t="0" r="0" b="6350"/>
                  <wp:wrapNone/>
                  <wp:docPr id="6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default" w:ascii="仿宋_GB2312" w:hAnsi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  <w:t>136</w:t>
            </w:r>
          </w:p>
        </w:tc>
        <w:tc>
          <w:tcPr>
            <w:tcW w:w="1250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0" w:hRule="atLeast"/>
        </w:trPr>
        <w:tc>
          <w:tcPr>
            <w:tcW w:w="568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20</w:t>
            </w:r>
          </w:p>
        </w:tc>
        <w:tc>
          <w:tcPr>
            <w:tcW w:w="1145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柱子、办公室玻璃装饰</w:t>
            </w:r>
          </w:p>
        </w:tc>
        <w:tc>
          <w:tcPr>
            <w:tcW w:w="61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组</w:t>
            </w:r>
          </w:p>
        </w:tc>
        <w:tc>
          <w:tcPr>
            <w:tcW w:w="73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无纺布材质墙面装饰，新年快乐不同字样*2、福字不同字样*2,新年主题静电贴*4</w:t>
            </w:r>
          </w:p>
        </w:tc>
        <w:tc>
          <w:tcPr>
            <w:tcW w:w="1850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</w:pPr>
            <w: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44450</wp:posOffset>
                  </wp:positionV>
                  <wp:extent cx="696595" cy="957580"/>
                  <wp:effectExtent l="0" t="0" r="8255" b="13970"/>
                  <wp:wrapSquare wrapText="bothSides"/>
                  <wp:docPr id="6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95" cy="95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default" w:ascii="仿宋_GB2312" w:hAnsi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  <w:t>400</w:t>
            </w:r>
          </w:p>
        </w:tc>
        <w:tc>
          <w:tcPr>
            <w:tcW w:w="1250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0" w:hRule="atLeast"/>
        </w:trPr>
        <w:tc>
          <w:tcPr>
            <w:tcW w:w="568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21</w:t>
            </w:r>
          </w:p>
        </w:tc>
        <w:tc>
          <w:tcPr>
            <w:tcW w:w="1145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户型单页印刷</w:t>
            </w:r>
          </w:p>
        </w:tc>
        <w:tc>
          <w:tcPr>
            <w:tcW w:w="61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张</w:t>
            </w:r>
          </w:p>
        </w:tc>
        <w:tc>
          <w:tcPr>
            <w:tcW w:w="73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6000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6个户型各印1000张，合计6000张</w:t>
            </w:r>
            <w:r>
              <w:rPr>
                <w:rFonts w:hint="eastAsia" w:ascii="仿宋_GB2312" w:hAnsi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，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尺寸216x291mm</w:t>
            </w:r>
            <w:r>
              <w:rPr>
                <w:rFonts w:hint="eastAsia" w:ascii="仿宋_GB2312" w:hAnsi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，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四色高阶印画印刷</w:t>
            </w:r>
          </w:p>
        </w:tc>
        <w:tc>
          <w:tcPr>
            <w:tcW w:w="1850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</w:pPr>
            <w:r>
              <w:rPr>
                <w:rFonts w:hint="eastAsia" w:eastAsia="FangSong_GB2312"/>
                <w:lang w:eastAsia="zh-CN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136525</wp:posOffset>
                  </wp:positionV>
                  <wp:extent cx="967740" cy="1303655"/>
                  <wp:effectExtent l="0" t="0" r="3810" b="10795"/>
                  <wp:wrapSquare wrapText="bothSides"/>
                  <wp:docPr id="69" name="图片 69" descr="4b52b1b39b1f5c27a1f49f2bc1868b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4b52b1b39b1f5c27a1f49f2bc1868b4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13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default" w:ascii="仿宋_GB2312" w:hAnsi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  <w:t>1.6</w:t>
            </w:r>
          </w:p>
        </w:tc>
        <w:tc>
          <w:tcPr>
            <w:tcW w:w="1250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0" w:hRule="atLeast"/>
        </w:trPr>
        <w:tc>
          <w:tcPr>
            <w:tcW w:w="568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16"/>
                <w:vertAlign w:val="baseline"/>
                <w:lang w:val="en-US" w:eastAsia="zh-CN"/>
              </w:rPr>
              <w:t>22</w:t>
            </w:r>
          </w:p>
        </w:tc>
        <w:tc>
          <w:tcPr>
            <w:tcW w:w="1145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区位地图</w:t>
            </w:r>
          </w:p>
        </w:tc>
        <w:tc>
          <w:tcPr>
            <w:tcW w:w="61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张</w:t>
            </w:r>
          </w:p>
        </w:tc>
        <w:tc>
          <w:tcPr>
            <w:tcW w:w="73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案场灯箱软膜，高透光软膜+包边+安装；尺寸：400x170cm</w:t>
            </w:r>
          </w:p>
        </w:tc>
        <w:tc>
          <w:tcPr>
            <w:tcW w:w="1850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</w:pPr>
            <w:r>
              <w:rPr>
                <w:rFonts w:hint="eastAsia" w:eastAsia="FangSong_GB2312"/>
                <w:lang w:eastAsia="zh-CN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165100</wp:posOffset>
                  </wp:positionV>
                  <wp:extent cx="1104900" cy="511175"/>
                  <wp:effectExtent l="0" t="0" r="0" b="3175"/>
                  <wp:wrapSquare wrapText="bothSides"/>
                  <wp:docPr id="70" name="图片 70" descr="32c54b437ab6d0585b238fac72dbc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32c54b437ab6d0585b238fac72dbc98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51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default" w:ascii="仿宋_GB2312" w:hAnsi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  <w:t>1000</w:t>
            </w:r>
          </w:p>
        </w:tc>
        <w:tc>
          <w:tcPr>
            <w:tcW w:w="1250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10386" w:type="dxa"/>
            <w:gridSpan w:val="9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right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18"/>
                <w:vertAlign w:val="baseline"/>
                <w:lang w:val="en-US" w:eastAsia="zh-CN"/>
              </w:rPr>
              <w:t>合计总价</w:t>
            </w:r>
            <w:bookmarkStart w:id="0" w:name="_GoBack"/>
            <w:bookmarkEnd w:id="0"/>
            <w:r>
              <w:rPr>
                <w:rFonts w:hint="eastAsia"/>
                <w:b/>
                <w:bCs/>
                <w:sz w:val="28"/>
                <w:szCs w:val="18"/>
                <w:vertAlign w:val="baseline"/>
                <w:lang w:val="en-US" w:eastAsia="zh-CN"/>
              </w:rPr>
              <w:t>（含税）：                  元</w:t>
            </w:r>
          </w:p>
        </w:tc>
      </w:tr>
    </w:tbl>
    <w:p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0" w:leftChars="0" w:firstLine="0" w:firstLineChars="0"/>
        <w:jc w:val="left"/>
        <w:textAlignment w:val="auto"/>
        <w:rPr>
          <w:rFonts w:hint="default"/>
          <w:sz w:val="28"/>
          <w:szCs w:val="18"/>
          <w:vertAlign w:val="baseline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0" w:leftChars="0" w:firstLine="0" w:firstLineChars="0"/>
        <w:jc w:val="left"/>
        <w:textAlignment w:val="auto"/>
        <w:rPr>
          <w:rFonts w:hint="default"/>
          <w:sz w:val="28"/>
          <w:szCs w:val="18"/>
          <w:vertAlign w:val="baseline"/>
          <w:lang w:val="en-US" w:eastAsia="zh-CN"/>
        </w:rPr>
      </w:pPr>
      <w:r>
        <w:rPr>
          <w:rFonts w:hint="default"/>
          <w:sz w:val="28"/>
          <w:szCs w:val="18"/>
          <w:vertAlign w:val="baseline"/>
          <w:lang w:val="en-US" w:eastAsia="zh-CN"/>
        </w:rPr>
        <w:t>报价单位：</w:t>
      </w:r>
    </w:p>
    <w:p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0" w:leftChars="0" w:firstLine="0" w:firstLineChars="0"/>
        <w:jc w:val="left"/>
        <w:textAlignment w:val="auto"/>
        <w:rPr>
          <w:rFonts w:hint="default"/>
          <w:sz w:val="28"/>
          <w:szCs w:val="18"/>
          <w:vertAlign w:val="baseline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0" w:leftChars="0" w:firstLine="0" w:firstLineChars="0"/>
        <w:jc w:val="left"/>
        <w:textAlignment w:val="auto"/>
        <w:rPr>
          <w:rFonts w:hint="default"/>
          <w:sz w:val="28"/>
          <w:szCs w:val="18"/>
          <w:vertAlign w:val="baseline"/>
          <w:lang w:val="en-US" w:eastAsia="zh-CN"/>
        </w:rPr>
      </w:pPr>
      <w:r>
        <w:rPr>
          <w:rFonts w:hint="default"/>
          <w:sz w:val="28"/>
          <w:szCs w:val="18"/>
          <w:vertAlign w:val="baseline"/>
          <w:lang w:val="en-US" w:eastAsia="zh-CN"/>
        </w:rPr>
        <w:t>联系人：</w:t>
      </w:r>
    </w:p>
    <w:p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0" w:leftChars="0" w:firstLine="0" w:firstLineChars="0"/>
        <w:jc w:val="left"/>
        <w:textAlignment w:val="auto"/>
        <w:rPr>
          <w:rFonts w:hint="default"/>
          <w:sz w:val="28"/>
          <w:szCs w:val="18"/>
          <w:vertAlign w:val="baseline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0" w:leftChars="0" w:firstLine="0" w:firstLineChars="0"/>
        <w:jc w:val="left"/>
        <w:textAlignment w:val="auto"/>
      </w:pPr>
      <w:r>
        <w:rPr>
          <w:rFonts w:hint="default"/>
          <w:sz w:val="28"/>
          <w:szCs w:val="18"/>
          <w:vertAlign w:val="baseline"/>
          <w:lang w:val="en-US" w:eastAsia="zh-CN"/>
        </w:rPr>
        <w:t>联系电话：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FangSong_GB2312">
    <w:altName w:val="仿宋_GB2312"/>
    <w:panose1 w:val="02010609030101010101"/>
    <w:charset w:val="86"/>
    <w:family w:val="modern"/>
    <w:pitch w:val="default"/>
    <w:sig w:usb0="00000000" w:usb1="00000000" w:usb2="00000010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B56D79"/>
    <w:rsid w:val="2A3A6551"/>
    <w:rsid w:val="2D7073D3"/>
    <w:rsid w:val="32690956"/>
    <w:rsid w:val="37A55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600" w:lineRule="exact"/>
      <w:ind w:firstLine="880" w:firstLineChars="200"/>
      <w:jc w:val="both"/>
    </w:pPr>
    <w:rPr>
      <w:rFonts w:ascii="Times New Roman" w:hAnsi="Times New Roman" w:eastAsia="仿宋_GB2312" w:cstheme="minorBidi"/>
      <w:kern w:val="2"/>
      <w:sz w:val="32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/>
    </w:pPr>
    <w:rPr>
      <w:szCs w:val="20"/>
    </w:rPr>
  </w:style>
  <w:style w:type="paragraph" w:styleId="3">
    <w:name w:val="Body Text First Indent"/>
    <w:basedOn w:val="2"/>
    <w:next w:val="1"/>
    <w:qFormat/>
    <w:uiPriority w:val="0"/>
    <w:pPr>
      <w:ind w:firstLine="420" w:firstLineChars="100"/>
    </w:pPr>
    <w:rPr>
      <w:sz w:val="24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jpe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1070</Words>
  <Characters>1477</Characters>
  <Lines>0</Lines>
  <Paragraphs>0</Paragraphs>
  <TotalTime>1</TotalTime>
  <ScaleCrop>false</ScaleCrop>
  <LinksUpToDate>false</LinksUpToDate>
  <CharactersWithSpaces>1504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2026-01-19T09:39:00Z</dcterms:created>
  <dc:creator>QJ</dc:creator>
  <cp:lastModifiedBy>微信用户</cp:lastModifiedBy>
  <cp:lastPrinted>2026-01-20T02:44:00Z</cp:lastPrinted>
  <dcterms:modified xsi:type="dcterms:W3CDTF">2026-01-20T03:53:19Z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997D75FD543D400BA85608923F7DAE42</vt:lpwstr>
  </property>
  <property fmtid="{D5CDD505-2E9C-101B-9397-08002B2CF9AE}" pid="4" name="KSOTemplateDocerSaveRecord">
    <vt:lpwstr>eyJoZGlkIjoiMmY0MzQ5MjUwOGYwMzM0NWE3YTA0MDU5NzgwZDRjYzgiLCJ1c2VySWQiOiIxNjgyNzExODI4In0=</vt:lpwstr>
  </property>
</Properties>
</file>