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衢州市智慧置业有限公司瑞文府2026年上半年媒体网站广告及户外广告投放服务采购询价表</w:t>
      </w:r>
    </w:p>
    <w:tbl>
      <w:tblPr>
        <w:tblStyle w:val="4"/>
        <w:tblW w:w="1012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083"/>
        <w:gridCol w:w="4801"/>
        <w:gridCol w:w="966"/>
        <w:gridCol w:w="1221"/>
        <w:gridCol w:w="1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细项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投放周期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安居客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衢州网站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电脑端广告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微聊客端口*6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30天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52500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云店通后台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新房楼盘列表页前排展示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合作保护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PC首页热门楼盘展示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PC首页热点追踪展示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PC热门活动频道展示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PC新房楼盘列表右侧橱窗展示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新房楼盘单页活动营销模块展示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楼盘活动植入5个竞品楼盘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手机端广告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APP、WAP端楼盘单页活动营销模块展示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APP、WAP端楼盘活动植入5个竞品楼盘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APP、WAP端首页下拉推荐/新房菜单前排展示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APP、WAP端新房列表页前排展示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APP、WAP端首页新房活动优惠模块展示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APP、WAP端VR售楼处模块展示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后台管控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资讯/活动/动态等即时发布生效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关注度/意向客户/来电时长/通话状态分析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投放产品周期/内容/即时查看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订阅/来电/数据筛选/导出功能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服务专群汇报提醒后台用户线索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客服定期回访邀约平台用户做二次邀访、促定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增值广告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PC楼盘页VIP头图，APP楼盘页VIP竖图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投放5个楼盘相关百度关键词，站外强势引流</w:t>
            </w: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为案场培训平台&amp;微聊客使用获客技巧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首页按钮4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线上VR看房，为用户提供身临其境的看房体验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撰写楼评或画报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1篇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衢州“房天下”网站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原创视频拍摄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衢州楼市动态视频号、房天下抖音号同步推送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52500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微信视频号发布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衢州楼市动态视频号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广告发布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2条</w:t>
            </w: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抖音号发布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衢州房天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抖音号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广告发布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2条</w:t>
            </w: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原创文章撰写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资深主笔原创文章撰写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1篇</w:t>
            </w: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头条推文发布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衢州楼市动态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头条推文发布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1篇</w:t>
            </w: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电脑端广告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首页全景视窗/聚焦视窗/首横幅/详情页横幅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30天</w:t>
            </w: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APP端广告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开屏/弹屏/新房列表页横幅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30天</w:t>
            </w: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WAP端广告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WAP 首页横幅/新房详情页横幅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30天</w:t>
            </w: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篇幅广告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衢州楼市动态公众号文末篇幅广告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30天</w:t>
            </w: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网友群宣传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网友群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对项目置业顾问开放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30天</w:t>
            </w:r>
          </w:p>
        </w:tc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推文发布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衢州楼市动态公众号非头条推文发布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30天内5次</w:t>
            </w:r>
          </w:p>
        </w:tc>
        <w:tc>
          <w:tcPr>
            <w:tcW w:w="12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衢州吾悦广场地下停车场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地下停车场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（白云中大道入口处）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灯箱广告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衢州吾悦广场地下停车场（白云中大道入口处）灯箱广告发布，尺寸规格要求宽12米，高2米，软膜广告画面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6个月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1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合计</w:t>
            </w: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总价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（含税）：           元</w:t>
            </w: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sz w:val="28"/>
          <w:szCs w:val="18"/>
          <w:vertAlign w:val="baseline"/>
          <w:lang w:val="en-US" w:eastAsia="zh-CN"/>
        </w:rPr>
      </w:pPr>
      <w:r>
        <w:rPr>
          <w:rFonts w:hint="default"/>
          <w:sz w:val="28"/>
          <w:szCs w:val="18"/>
          <w:vertAlign w:val="baseline"/>
          <w:lang w:val="en-US" w:eastAsia="zh-CN"/>
        </w:rPr>
        <w:t>报价单位：</w:t>
      </w:r>
      <w:r>
        <w:rPr>
          <w:rFonts w:hint="eastAsia"/>
          <w:sz w:val="28"/>
          <w:szCs w:val="18"/>
          <w:vertAlign w:val="baseline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sz w:val="28"/>
          <w:szCs w:val="18"/>
          <w:vertAlign w:val="baseline"/>
          <w:lang w:val="en-US" w:eastAsia="zh-CN"/>
        </w:rPr>
      </w:pPr>
      <w:r>
        <w:rPr>
          <w:rFonts w:hint="default"/>
          <w:sz w:val="28"/>
          <w:szCs w:val="18"/>
          <w:vertAlign w:val="baseline"/>
          <w:lang w:val="en-US" w:eastAsia="zh-CN"/>
        </w:rPr>
        <w:t>联系人：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</w:pPr>
      <w:r>
        <w:rPr>
          <w:rFonts w:hint="default"/>
          <w:sz w:val="28"/>
          <w:szCs w:val="18"/>
          <w:vertAlign w:val="baseline"/>
          <w:lang w:val="en-US" w:eastAsia="zh-CN"/>
        </w:rPr>
        <w:t>联系电</w:t>
      </w:r>
      <w:r>
        <w:rPr>
          <w:rFonts w:hint="default"/>
          <w:sz w:val="28"/>
          <w:szCs w:val="18"/>
          <w:vertAlign w:val="baseline"/>
          <w:lang w:eastAsia="zh-CN"/>
        </w:rPr>
        <w:t>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87DE7"/>
    <w:rsid w:val="1A574E25"/>
    <w:rsid w:val="37D73EB9"/>
    <w:rsid w:val="64B14C0C"/>
    <w:rsid w:val="6CDB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832</Words>
  <Characters>899</Characters>
  <Lines>0</Lines>
  <Paragraphs>0</Paragraphs>
  <TotalTime>1</TotalTime>
  <ScaleCrop>false</ScaleCrop>
  <LinksUpToDate>false</LinksUpToDate>
  <CharactersWithSpaces>912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2026-01-19T09:38:00Z</dcterms:created>
  <dc:creator>QJ</dc:creator>
  <cp:lastModifiedBy>微信用户</cp:lastModifiedBy>
  <cp:lastPrinted>2026-01-20T02:40:00Z</cp:lastPrinted>
  <dcterms:modified xsi:type="dcterms:W3CDTF">2026-01-20T03:52:55Z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958C104B10B54AAE863C9680E1098C1B</vt:lpwstr>
  </property>
  <property fmtid="{D5CDD505-2E9C-101B-9397-08002B2CF9AE}" pid="4" name="KSOTemplateDocerSaveRecord">
    <vt:lpwstr>eyJoZGlkIjoiMmY0MzQ5MjUwOGYwMzM0NWE3YTA0MDU5NzgwZDRjYzgiLCJ1c2VySWQiOiIxNjgyNzExODI4In0=</vt:lpwstr>
  </property>
</Properties>
</file>