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96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采购清单</w:t>
      </w:r>
    </w:p>
    <w:p w14:paraId="49E10908">
      <w:pPr>
        <w:rPr>
          <w:rFonts w:hint="eastAsia"/>
        </w:rPr>
      </w:pPr>
    </w:p>
    <w:tbl>
      <w:tblPr>
        <w:tblStyle w:val="4"/>
        <w:tblpPr w:leftFromText="180" w:rightFromText="180" w:vertAnchor="page" w:horzAnchor="page" w:tblpX="1270" w:tblpY="2551"/>
        <w:tblOverlap w:val="never"/>
        <w:tblW w:w="97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8"/>
        <w:gridCol w:w="2445"/>
        <w:gridCol w:w="1036"/>
        <w:gridCol w:w="778"/>
        <w:gridCol w:w="1263"/>
        <w:gridCol w:w="1116"/>
        <w:gridCol w:w="1116"/>
      </w:tblGrid>
      <w:tr w14:paraId="1849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2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6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5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0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2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4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D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 w14:paraId="53AEB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B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E9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D8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FC51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亮金女贞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3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大杯，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49株/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㎡</w:t>
            </w:r>
          </w:p>
          <w:p w14:paraId="3708C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多年生精品苗，球型完整不拼球，无病虫害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CB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2F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70E5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120/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E75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D2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044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2B0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A7138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红叶石楠柱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F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蓬径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60CM，高1.5M</w:t>
            </w:r>
          </w:p>
          <w:p w14:paraId="48830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多年生精品苗，球型完整不拼球，无病虫害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CD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28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B3F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235/株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44F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35250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ECE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B7C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6C5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6F9E5C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罗汉松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A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1.8M，有造型</w:t>
            </w:r>
          </w:p>
          <w:p w14:paraId="3723F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多年生精品苗，球型完整不拼球，无病虫害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0F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F2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2807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2500/株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29E9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D80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2EA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5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51E72A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红花檵木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F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大杯，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49株/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㎡</w:t>
            </w:r>
          </w:p>
          <w:p w14:paraId="6A8D3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多年生精品苗，球型完整不拼球，无病虫害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BB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61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0515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110/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CF4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3CB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695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25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2ACEE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种植土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EF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37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6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m³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0E58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45/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m³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627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627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2DB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651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7B28C9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营养土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3A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25kg/包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CB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32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kg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8535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2.5/kg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E6C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E1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B3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92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6D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D6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89760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13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077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7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1B5C">
            <w:pPr>
              <w:keepNext w:val="0"/>
              <w:keepLines w:val="0"/>
              <w:widowControl/>
              <w:suppressLineNumbers w:val="0"/>
              <w:spacing w:line="24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以上价格含包设计采购费、运输费、栽植费、各种风险费、增值税专票等一切费用，并包括由于原材料或其它条件的价格浮动而导致的全部额外费用。</w:t>
            </w:r>
          </w:p>
        </w:tc>
      </w:tr>
    </w:tbl>
    <w:p w14:paraId="6DEAEB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149C"/>
    <w:rsid w:val="0CDC1852"/>
    <w:rsid w:val="1176069C"/>
    <w:rsid w:val="1F5F2651"/>
    <w:rsid w:val="22466190"/>
    <w:rsid w:val="23A5575B"/>
    <w:rsid w:val="31D837C9"/>
    <w:rsid w:val="3CF27B75"/>
    <w:rsid w:val="3CF4361D"/>
    <w:rsid w:val="40C56B51"/>
    <w:rsid w:val="41096697"/>
    <w:rsid w:val="45336CAD"/>
    <w:rsid w:val="5593102F"/>
    <w:rsid w:val="5A900D5F"/>
    <w:rsid w:val="5AC655CA"/>
    <w:rsid w:val="65BF216B"/>
    <w:rsid w:val="6D097EC3"/>
    <w:rsid w:val="70375AA4"/>
    <w:rsid w:val="747D1B6F"/>
    <w:rsid w:val="77A57835"/>
    <w:rsid w:val="786913C8"/>
    <w:rsid w:val="7D147ACD"/>
    <w:rsid w:val="7FA1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First Indent"/>
    <w:basedOn w:val="2"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仿宋_GB2312" w:eastAsia="仿宋_GB2312"/>
      <w:snapToGrid w:val="0"/>
      <w:kern w:val="0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8"/>
    <w:next w:val="2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表格文字（两侧对齐）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color w:val="auto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334</Characters>
  <Lines>0</Lines>
  <Paragraphs>0</Paragraphs>
  <TotalTime>2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2026-02-12T01:59:00Z</dcterms:created>
  <dc:creator>Administrator</dc:creator>
  <cp:lastModifiedBy>郑文榕</cp:lastModifiedBy>
  <cp:lastPrinted>2026-04-21T01:53:33Z</cp:lastPrinted>
  <dcterms:modified xsi:type="dcterms:W3CDTF">2026-04-21T02:00:03Z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9C788138694548D48161300AFA20AC50_12</vt:lpwstr>
  </property>
  <property fmtid="{D5CDD505-2E9C-101B-9397-08002B2CF9AE}" pid="4" name="KSOTemplateDocerSaveRecord">
    <vt:lpwstr>eyJoZGlkIjoiMTVlMjk2ZDlmNzFhNWU3NjBmZjk5YTM4ZTVkN2YwNmUiLCJ1c2VySWQiOiIxNDc5ODQwMzg1In0=</vt:lpwstr>
  </property>
</Properties>
</file>